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75958" w14:textId="0D8D8749" w:rsidR="00E3129A" w:rsidRDefault="00B2798A" w:rsidP="00B2798A">
      <w:pPr>
        <w:jc w:val="center"/>
      </w:pPr>
      <w:r>
        <w:rPr>
          <w:noProof/>
        </w:rPr>
        <w:drawing>
          <wp:inline distT="0" distB="0" distL="0" distR="0" wp14:anchorId="75C1FFD6" wp14:editId="767A3372">
            <wp:extent cx="2581691" cy="1979295"/>
            <wp:effectExtent l="0" t="0" r="9525" b="190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95213" cy="1989662"/>
                    </a:xfrm>
                    <a:prstGeom prst="rect">
                      <a:avLst/>
                    </a:prstGeom>
                  </pic:spPr>
                </pic:pic>
              </a:graphicData>
            </a:graphic>
          </wp:inline>
        </w:drawing>
      </w:r>
    </w:p>
    <w:p w14:paraId="098BAB67" w14:textId="40B380C7" w:rsidR="008321C5" w:rsidRDefault="008321C5" w:rsidP="008321C5">
      <w:pPr>
        <w:pStyle w:val="Title"/>
        <w:jc w:val="center"/>
      </w:pPr>
      <w:r>
        <w:t>WA State Baseball League (SBL)</w:t>
      </w:r>
    </w:p>
    <w:p w14:paraId="745027BE" w14:textId="266FF394" w:rsidR="00B2798A" w:rsidRDefault="008321C5" w:rsidP="008321C5">
      <w:pPr>
        <w:pStyle w:val="Heading2"/>
        <w:jc w:val="center"/>
        <w:rPr>
          <w:lang w:val="en-US"/>
        </w:rPr>
      </w:pPr>
      <w:r>
        <w:rPr>
          <w:lang w:val="en-US"/>
        </w:rPr>
        <w:t xml:space="preserve">COMPETITIONS DEPARTMENT </w:t>
      </w:r>
      <w:r w:rsidR="00EA4533">
        <w:rPr>
          <w:lang w:val="en-US"/>
        </w:rPr>
        <w:t>- TERMS of REFERENCE</w:t>
      </w:r>
    </w:p>
    <w:p w14:paraId="2669B78E" w14:textId="525F25D5" w:rsidR="008321C5" w:rsidRDefault="008321C5" w:rsidP="008321C5">
      <w:pPr>
        <w:pStyle w:val="Heading3"/>
        <w:rPr>
          <w:lang w:val="en-US"/>
        </w:rPr>
      </w:pPr>
      <w:r>
        <w:rPr>
          <w:lang w:val="en-US"/>
        </w:rPr>
        <w:t>INTRODUCTION</w:t>
      </w:r>
    </w:p>
    <w:p w14:paraId="273B2F54" w14:textId="0FF140D6" w:rsidR="008321C5" w:rsidRDefault="008321C5" w:rsidP="008321C5">
      <w:pPr>
        <w:rPr>
          <w:lang w:val="en-US"/>
        </w:rPr>
      </w:pPr>
      <w:r>
        <w:rPr>
          <w:lang w:val="en-US"/>
        </w:rPr>
        <w:t>WA State Baseball League (SBL) Competitions Department</w:t>
      </w:r>
      <w:r w:rsidR="00EA4533">
        <w:rPr>
          <w:lang w:val="en-US"/>
        </w:rPr>
        <w:t xml:space="preserve"> </w:t>
      </w:r>
      <w:r w:rsidR="00107F9D">
        <w:rPr>
          <w:lang w:val="en-US"/>
        </w:rPr>
        <w:t>objective is to administer the SBL Competition in partnership with the affiliated clubs of Baseball WA.</w:t>
      </w:r>
      <w:r w:rsidR="00EA4533">
        <w:rPr>
          <w:lang w:val="en-US"/>
        </w:rPr>
        <w:t xml:space="preserve"> </w:t>
      </w:r>
      <w:r w:rsidR="00107F9D">
        <w:rPr>
          <w:lang w:val="en-US"/>
        </w:rPr>
        <w:t xml:space="preserve">This terms of refence sets out the roles, structure, </w:t>
      </w:r>
      <w:proofErr w:type="gramStart"/>
      <w:r w:rsidR="00107F9D">
        <w:rPr>
          <w:lang w:val="en-US"/>
        </w:rPr>
        <w:t>responsibilities</w:t>
      </w:r>
      <w:proofErr w:type="gramEnd"/>
      <w:r w:rsidR="00107F9D">
        <w:rPr>
          <w:lang w:val="en-US"/>
        </w:rPr>
        <w:t xml:space="preserve"> and the operations. The SBL Competitions Department is accountable to </w:t>
      </w:r>
      <w:r w:rsidR="00AB39B2">
        <w:rPr>
          <w:lang w:val="en-US"/>
        </w:rPr>
        <w:t xml:space="preserve">and reports directly to </w:t>
      </w:r>
      <w:r w:rsidR="00107F9D">
        <w:rPr>
          <w:lang w:val="en-US"/>
        </w:rPr>
        <w:t>the Baseball WA Competitions Manager.</w:t>
      </w:r>
    </w:p>
    <w:p w14:paraId="3AFC4A65" w14:textId="535F18A2" w:rsidR="00CA7288" w:rsidRDefault="00CA7288" w:rsidP="00CA7288">
      <w:pPr>
        <w:pStyle w:val="Heading3"/>
        <w:rPr>
          <w:lang w:val="en-US"/>
        </w:rPr>
      </w:pPr>
      <w:r>
        <w:rPr>
          <w:lang w:val="en-US"/>
        </w:rPr>
        <w:t>Structure and composition</w:t>
      </w:r>
    </w:p>
    <w:p w14:paraId="0240DF23" w14:textId="7C06B16A" w:rsidR="00CA7288" w:rsidRDefault="00CA7288" w:rsidP="00CA7288">
      <w:pPr>
        <w:rPr>
          <w:lang w:val="en-US"/>
        </w:rPr>
      </w:pPr>
      <w:r>
        <w:rPr>
          <w:lang w:val="en-US"/>
        </w:rPr>
        <w:t xml:space="preserve">The structure and composition </w:t>
      </w:r>
      <w:proofErr w:type="gramStart"/>
      <w:r>
        <w:rPr>
          <w:lang w:val="en-US"/>
        </w:rPr>
        <w:t>has</w:t>
      </w:r>
      <w:proofErr w:type="gramEnd"/>
      <w:r>
        <w:rPr>
          <w:lang w:val="en-US"/>
        </w:rPr>
        <w:t xml:space="preserve"> been determined as follows:</w:t>
      </w:r>
    </w:p>
    <w:p w14:paraId="27D11F01" w14:textId="5DC7CA7E" w:rsidR="00CA7288" w:rsidRDefault="00BC5927" w:rsidP="00CA7288">
      <w:pPr>
        <w:pStyle w:val="ListParagraph"/>
        <w:numPr>
          <w:ilvl w:val="0"/>
          <w:numId w:val="2"/>
        </w:numPr>
        <w:rPr>
          <w:lang w:val="en-US"/>
        </w:rPr>
      </w:pPr>
      <w:r>
        <w:rPr>
          <w:lang w:val="en-US"/>
        </w:rPr>
        <w:t xml:space="preserve">The Competitions Department shall consist of at least five (5) </w:t>
      </w:r>
      <w:r w:rsidR="007F033E">
        <w:rPr>
          <w:lang w:val="en-US"/>
        </w:rPr>
        <w:t>and a maximum of</w:t>
      </w:r>
      <w:r w:rsidR="00433BEC">
        <w:rPr>
          <w:lang w:val="en-US"/>
        </w:rPr>
        <w:t xml:space="preserve"> seven (7) voting members.</w:t>
      </w:r>
    </w:p>
    <w:p w14:paraId="04478E1A" w14:textId="2C7C325A" w:rsidR="00433BEC" w:rsidRDefault="00433BEC" w:rsidP="00CA7288">
      <w:pPr>
        <w:pStyle w:val="ListParagraph"/>
        <w:numPr>
          <w:ilvl w:val="0"/>
          <w:numId w:val="2"/>
        </w:numPr>
        <w:rPr>
          <w:lang w:val="en-US"/>
        </w:rPr>
      </w:pPr>
      <w:r>
        <w:rPr>
          <w:lang w:val="en-US"/>
        </w:rPr>
        <w:t>The following shall hold non-voting membership</w:t>
      </w:r>
    </w:p>
    <w:p w14:paraId="6B870567" w14:textId="4CD8EE97" w:rsidR="00BC5927" w:rsidRDefault="00433BEC" w:rsidP="00BC5927">
      <w:pPr>
        <w:pStyle w:val="ListParagraph"/>
        <w:numPr>
          <w:ilvl w:val="1"/>
          <w:numId w:val="2"/>
        </w:numPr>
        <w:rPr>
          <w:lang w:val="en-US"/>
        </w:rPr>
      </w:pPr>
      <w:r>
        <w:rPr>
          <w:lang w:val="en-US"/>
        </w:rPr>
        <w:t>A member of the WABUA</w:t>
      </w:r>
    </w:p>
    <w:p w14:paraId="6FDBEC54" w14:textId="6C703A88" w:rsidR="007F033E" w:rsidRDefault="00433BEC" w:rsidP="00BC5927">
      <w:pPr>
        <w:pStyle w:val="ListParagraph"/>
        <w:numPr>
          <w:ilvl w:val="1"/>
          <w:numId w:val="2"/>
        </w:numPr>
        <w:rPr>
          <w:lang w:val="en-US"/>
        </w:rPr>
      </w:pPr>
      <w:r>
        <w:rPr>
          <w:lang w:val="en-US"/>
        </w:rPr>
        <w:t>A member of the WABSSA</w:t>
      </w:r>
    </w:p>
    <w:p w14:paraId="288259D6" w14:textId="4C7FE22F" w:rsidR="00433BEC" w:rsidRDefault="00433BEC" w:rsidP="00433BEC">
      <w:pPr>
        <w:pStyle w:val="ListParagraph"/>
        <w:numPr>
          <w:ilvl w:val="0"/>
          <w:numId w:val="2"/>
        </w:numPr>
        <w:rPr>
          <w:lang w:val="en-US"/>
        </w:rPr>
      </w:pPr>
      <w:r>
        <w:rPr>
          <w:lang w:val="en-US"/>
        </w:rPr>
        <w:t>Each elected member shall have a two (2) year term.</w:t>
      </w:r>
    </w:p>
    <w:p w14:paraId="61150F52" w14:textId="54B02F38" w:rsidR="00433BEC" w:rsidRDefault="00433BEC" w:rsidP="00433BEC">
      <w:pPr>
        <w:pStyle w:val="ListParagraph"/>
        <w:numPr>
          <w:ilvl w:val="0"/>
          <w:numId w:val="2"/>
        </w:numPr>
        <w:rPr>
          <w:lang w:val="en-US"/>
        </w:rPr>
      </w:pPr>
      <w:r>
        <w:rPr>
          <w:lang w:val="en-US"/>
        </w:rPr>
        <w:t>At the conclusion of each SBL season, 50% of the elected members of the SBL must retire from office, but are eligible, on nomination, for re-election.</w:t>
      </w:r>
    </w:p>
    <w:p w14:paraId="06106352" w14:textId="27856769" w:rsidR="00433BEC" w:rsidRDefault="00433BEC" w:rsidP="00433BEC">
      <w:pPr>
        <w:rPr>
          <w:lang w:val="en-US"/>
        </w:rPr>
      </w:pPr>
      <w:r>
        <w:rPr>
          <w:lang w:val="en-US"/>
        </w:rPr>
        <w:t>Once the SBL Competitions Department has been elected, at the first meeting, the following positions need to be determined:</w:t>
      </w:r>
    </w:p>
    <w:tbl>
      <w:tblPr>
        <w:tblStyle w:val="ListTable3"/>
        <w:tblW w:w="0" w:type="auto"/>
        <w:tblLook w:val="04A0" w:firstRow="1" w:lastRow="0" w:firstColumn="1" w:lastColumn="0" w:noHBand="0" w:noVBand="1"/>
      </w:tblPr>
      <w:tblGrid>
        <w:gridCol w:w="4508"/>
        <w:gridCol w:w="4508"/>
      </w:tblGrid>
      <w:tr w:rsidR="009310BF" w14:paraId="35496E6E" w14:textId="77777777" w:rsidTr="009310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Borders>
              <w:bottom w:val="single" w:sz="4" w:space="0" w:color="000000" w:themeColor="text1"/>
            </w:tcBorders>
          </w:tcPr>
          <w:p w14:paraId="016FD218" w14:textId="661E2968" w:rsidR="009310BF" w:rsidRDefault="009310BF" w:rsidP="009310BF">
            <w:pPr>
              <w:jc w:val="center"/>
              <w:rPr>
                <w:lang w:val="en-US"/>
              </w:rPr>
            </w:pPr>
            <w:r>
              <w:rPr>
                <w:lang w:val="en-US"/>
              </w:rPr>
              <w:t>PORTFOLIO</w:t>
            </w:r>
          </w:p>
        </w:tc>
        <w:tc>
          <w:tcPr>
            <w:tcW w:w="4508" w:type="dxa"/>
            <w:tcBorders>
              <w:bottom w:val="single" w:sz="4" w:space="0" w:color="000000" w:themeColor="text1"/>
            </w:tcBorders>
          </w:tcPr>
          <w:p w14:paraId="39DB8350" w14:textId="70A54B8B" w:rsidR="009310BF" w:rsidRDefault="009310BF" w:rsidP="009310BF">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PERSON</w:t>
            </w:r>
            <w:r w:rsidR="004A177A">
              <w:rPr>
                <w:lang w:val="en-US"/>
              </w:rPr>
              <w:t>(S)</w:t>
            </w:r>
            <w:r>
              <w:rPr>
                <w:lang w:val="en-US"/>
              </w:rPr>
              <w:t xml:space="preserve"> RESPONSIBLE</w:t>
            </w:r>
          </w:p>
        </w:tc>
      </w:tr>
      <w:tr w:rsidR="009310BF" w14:paraId="270953CE" w14:textId="77777777" w:rsidTr="00931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right w:val="single" w:sz="4" w:space="0" w:color="auto"/>
            </w:tcBorders>
          </w:tcPr>
          <w:p w14:paraId="5D1E3326" w14:textId="54138BA7" w:rsidR="009310BF" w:rsidRDefault="009310BF" w:rsidP="00433BEC">
            <w:pPr>
              <w:rPr>
                <w:lang w:val="en-US"/>
              </w:rPr>
            </w:pPr>
            <w:r>
              <w:rPr>
                <w:lang w:val="en-US"/>
              </w:rPr>
              <w:t>Minutes of meeting</w:t>
            </w:r>
          </w:p>
        </w:tc>
        <w:tc>
          <w:tcPr>
            <w:tcW w:w="4508" w:type="dxa"/>
            <w:tcBorders>
              <w:left w:val="single" w:sz="4" w:space="0" w:color="auto"/>
            </w:tcBorders>
          </w:tcPr>
          <w:p w14:paraId="6A9D13B1" w14:textId="00F51C97" w:rsidR="009310BF" w:rsidRDefault="007E2F61" w:rsidP="009310BF">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League </w:t>
            </w:r>
            <w:r w:rsidR="009310BF">
              <w:rPr>
                <w:lang w:val="en-US"/>
              </w:rPr>
              <w:t>Secretary</w:t>
            </w:r>
          </w:p>
        </w:tc>
      </w:tr>
      <w:tr w:rsidR="009310BF" w14:paraId="58FCB192" w14:textId="77777777" w:rsidTr="009310BF">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themeColor="text1"/>
              <w:bottom w:val="single" w:sz="4" w:space="0" w:color="000000" w:themeColor="text1"/>
              <w:right w:val="single" w:sz="4" w:space="0" w:color="auto"/>
            </w:tcBorders>
          </w:tcPr>
          <w:p w14:paraId="2BE0CBE5" w14:textId="0033C79A" w:rsidR="009310BF" w:rsidRDefault="009310BF" w:rsidP="00433BEC">
            <w:pPr>
              <w:rPr>
                <w:lang w:val="en-US"/>
              </w:rPr>
            </w:pPr>
            <w:r>
              <w:rPr>
                <w:lang w:val="en-US"/>
              </w:rPr>
              <w:t>Scheduling/Fixtures</w:t>
            </w:r>
          </w:p>
        </w:tc>
        <w:tc>
          <w:tcPr>
            <w:tcW w:w="4508" w:type="dxa"/>
            <w:tcBorders>
              <w:top w:val="single" w:sz="4" w:space="0" w:color="000000" w:themeColor="text1"/>
              <w:left w:val="single" w:sz="4" w:space="0" w:color="auto"/>
              <w:bottom w:val="single" w:sz="4" w:space="0" w:color="000000" w:themeColor="text1"/>
            </w:tcBorders>
          </w:tcPr>
          <w:p w14:paraId="69FAE3A9" w14:textId="77777777" w:rsidR="009310BF" w:rsidRDefault="009310BF" w:rsidP="009310BF">
            <w:pPr>
              <w:jc w:val="center"/>
              <w:cnfStyle w:val="000000000000" w:firstRow="0" w:lastRow="0" w:firstColumn="0" w:lastColumn="0" w:oddVBand="0" w:evenVBand="0" w:oddHBand="0" w:evenHBand="0" w:firstRowFirstColumn="0" w:firstRowLastColumn="0" w:lastRowFirstColumn="0" w:lastRowLastColumn="0"/>
              <w:rPr>
                <w:lang w:val="en-US"/>
              </w:rPr>
            </w:pPr>
          </w:p>
        </w:tc>
      </w:tr>
      <w:tr w:rsidR="009310BF" w14:paraId="6BEF14F0" w14:textId="77777777" w:rsidTr="00931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right w:val="single" w:sz="4" w:space="0" w:color="auto"/>
            </w:tcBorders>
          </w:tcPr>
          <w:p w14:paraId="71350C72" w14:textId="1808FC51" w:rsidR="009310BF" w:rsidRDefault="009310BF" w:rsidP="00433BEC">
            <w:pPr>
              <w:rPr>
                <w:lang w:val="en-US"/>
              </w:rPr>
            </w:pPr>
            <w:r>
              <w:rPr>
                <w:lang w:val="en-US"/>
              </w:rPr>
              <w:t xml:space="preserve">Judiciary </w:t>
            </w:r>
          </w:p>
        </w:tc>
        <w:tc>
          <w:tcPr>
            <w:tcW w:w="4508" w:type="dxa"/>
            <w:tcBorders>
              <w:left w:val="single" w:sz="4" w:space="0" w:color="auto"/>
            </w:tcBorders>
          </w:tcPr>
          <w:p w14:paraId="1B2B6C86" w14:textId="77777777" w:rsidR="009310BF" w:rsidRDefault="009310BF" w:rsidP="009310BF">
            <w:pPr>
              <w:jc w:val="center"/>
              <w:cnfStyle w:val="000000100000" w:firstRow="0" w:lastRow="0" w:firstColumn="0" w:lastColumn="0" w:oddVBand="0" w:evenVBand="0" w:oddHBand="1" w:evenHBand="0" w:firstRowFirstColumn="0" w:firstRowLastColumn="0" w:lastRowFirstColumn="0" w:lastRowLastColumn="0"/>
              <w:rPr>
                <w:lang w:val="en-US"/>
              </w:rPr>
            </w:pPr>
          </w:p>
        </w:tc>
      </w:tr>
      <w:tr w:rsidR="009310BF" w14:paraId="5CDB7D8A" w14:textId="77777777" w:rsidTr="009310BF">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themeColor="text1"/>
              <w:bottom w:val="single" w:sz="4" w:space="0" w:color="000000" w:themeColor="text1"/>
              <w:right w:val="single" w:sz="4" w:space="0" w:color="auto"/>
            </w:tcBorders>
          </w:tcPr>
          <w:p w14:paraId="4E03273C" w14:textId="1A6E6442" w:rsidR="009310BF" w:rsidRDefault="009310BF" w:rsidP="00433BEC">
            <w:pPr>
              <w:rPr>
                <w:lang w:val="en-US"/>
              </w:rPr>
            </w:pPr>
            <w:r>
              <w:rPr>
                <w:lang w:val="en-US"/>
              </w:rPr>
              <w:t>Tribunal Chairperson</w:t>
            </w:r>
          </w:p>
        </w:tc>
        <w:tc>
          <w:tcPr>
            <w:tcW w:w="4508" w:type="dxa"/>
            <w:tcBorders>
              <w:top w:val="single" w:sz="4" w:space="0" w:color="000000" w:themeColor="text1"/>
              <w:left w:val="single" w:sz="4" w:space="0" w:color="auto"/>
              <w:bottom w:val="single" w:sz="4" w:space="0" w:color="000000" w:themeColor="text1"/>
            </w:tcBorders>
          </w:tcPr>
          <w:p w14:paraId="6A04FFF0" w14:textId="77777777" w:rsidR="009310BF" w:rsidRDefault="009310BF" w:rsidP="009310BF">
            <w:pPr>
              <w:jc w:val="center"/>
              <w:cnfStyle w:val="000000000000" w:firstRow="0" w:lastRow="0" w:firstColumn="0" w:lastColumn="0" w:oddVBand="0" w:evenVBand="0" w:oddHBand="0" w:evenHBand="0" w:firstRowFirstColumn="0" w:firstRowLastColumn="0" w:lastRowFirstColumn="0" w:lastRowLastColumn="0"/>
              <w:rPr>
                <w:lang w:val="en-US"/>
              </w:rPr>
            </w:pPr>
          </w:p>
        </w:tc>
      </w:tr>
      <w:tr w:rsidR="009310BF" w14:paraId="31BCC17D" w14:textId="77777777" w:rsidTr="00931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right w:val="single" w:sz="4" w:space="0" w:color="auto"/>
            </w:tcBorders>
          </w:tcPr>
          <w:p w14:paraId="6B6C11CA" w14:textId="4CB2CE16" w:rsidR="009310BF" w:rsidRDefault="009310BF" w:rsidP="00433BEC">
            <w:pPr>
              <w:rPr>
                <w:lang w:val="en-US"/>
              </w:rPr>
            </w:pPr>
            <w:r>
              <w:rPr>
                <w:lang w:val="en-US"/>
              </w:rPr>
              <w:t>Protest &amp; Disputes Panel</w:t>
            </w:r>
          </w:p>
        </w:tc>
        <w:tc>
          <w:tcPr>
            <w:tcW w:w="4508" w:type="dxa"/>
            <w:tcBorders>
              <w:left w:val="single" w:sz="4" w:space="0" w:color="auto"/>
            </w:tcBorders>
          </w:tcPr>
          <w:p w14:paraId="2BF3597C" w14:textId="77777777" w:rsidR="009310BF" w:rsidRDefault="009310BF" w:rsidP="009310BF">
            <w:pPr>
              <w:jc w:val="center"/>
              <w:cnfStyle w:val="000000100000" w:firstRow="0" w:lastRow="0" w:firstColumn="0" w:lastColumn="0" w:oddVBand="0" w:evenVBand="0" w:oddHBand="1" w:evenHBand="0" w:firstRowFirstColumn="0" w:firstRowLastColumn="0" w:lastRowFirstColumn="0" w:lastRowLastColumn="0"/>
              <w:rPr>
                <w:lang w:val="en-US"/>
              </w:rPr>
            </w:pPr>
          </w:p>
        </w:tc>
      </w:tr>
      <w:tr w:rsidR="009310BF" w14:paraId="7675608B" w14:textId="77777777" w:rsidTr="009310BF">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themeColor="text1"/>
              <w:bottom w:val="single" w:sz="4" w:space="0" w:color="000000" w:themeColor="text1"/>
              <w:right w:val="single" w:sz="4" w:space="0" w:color="auto"/>
            </w:tcBorders>
          </w:tcPr>
          <w:p w14:paraId="3157B147" w14:textId="51B0DE1B" w:rsidR="009310BF" w:rsidRDefault="009310BF" w:rsidP="00433BEC">
            <w:pPr>
              <w:rPr>
                <w:lang w:val="en-US"/>
              </w:rPr>
            </w:pPr>
            <w:r>
              <w:rPr>
                <w:lang w:val="en-US"/>
              </w:rPr>
              <w:t>Awards Panel</w:t>
            </w:r>
          </w:p>
        </w:tc>
        <w:tc>
          <w:tcPr>
            <w:tcW w:w="4508" w:type="dxa"/>
            <w:tcBorders>
              <w:top w:val="single" w:sz="4" w:space="0" w:color="000000" w:themeColor="text1"/>
              <w:left w:val="single" w:sz="4" w:space="0" w:color="auto"/>
              <w:bottom w:val="single" w:sz="4" w:space="0" w:color="000000" w:themeColor="text1"/>
            </w:tcBorders>
          </w:tcPr>
          <w:p w14:paraId="0C38B49B" w14:textId="77777777" w:rsidR="009310BF" w:rsidRDefault="009310BF" w:rsidP="009310BF">
            <w:pPr>
              <w:jc w:val="center"/>
              <w:cnfStyle w:val="000000000000" w:firstRow="0" w:lastRow="0" w:firstColumn="0" w:lastColumn="0" w:oddVBand="0" w:evenVBand="0" w:oddHBand="0" w:evenHBand="0" w:firstRowFirstColumn="0" w:firstRowLastColumn="0" w:lastRowFirstColumn="0" w:lastRowLastColumn="0"/>
              <w:rPr>
                <w:lang w:val="en-US"/>
              </w:rPr>
            </w:pPr>
          </w:p>
        </w:tc>
      </w:tr>
    </w:tbl>
    <w:p w14:paraId="2C42F1AB" w14:textId="64CCB655" w:rsidR="00107F9D" w:rsidRDefault="009C5A77" w:rsidP="009C5A77">
      <w:pPr>
        <w:pStyle w:val="Heading3"/>
        <w:rPr>
          <w:lang w:val="en-US"/>
        </w:rPr>
      </w:pPr>
      <w:r>
        <w:rPr>
          <w:lang w:val="en-US"/>
        </w:rPr>
        <w:lastRenderedPageBreak/>
        <w:t>Duties &amp; responsibilities</w:t>
      </w:r>
    </w:p>
    <w:p w14:paraId="62F9A115" w14:textId="0F2F4A4B" w:rsidR="009C5A77" w:rsidRDefault="009C5A77" w:rsidP="009C5A77">
      <w:pPr>
        <w:rPr>
          <w:lang w:val="en-US"/>
        </w:rPr>
      </w:pPr>
      <w:r>
        <w:rPr>
          <w:lang w:val="en-US"/>
        </w:rPr>
        <w:t>The SBL Competitions Department will be responsible for administering the SBL Competition which will include, but is not limited to the following activities:</w:t>
      </w:r>
    </w:p>
    <w:p w14:paraId="37D717EF" w14:textId="2FC7CEA0" w:rsidR="009C5A77" w:rsidRDefault="009C5A77" w:rsidP="009C5A77">
      <w:pPr>
        <w:pStyle w:val="ListParagraph"/>
        <w:numPr>
          <w:ilvl w:val="0"/>
          <w:numId w:val="1"/>
        </w:numPr>
        <w:rPr>
          <w:lang w:val="en-US"/>
        </w:rPr>
      </w:pPr>
      <w:r>
        <w:rPr>
          <w:lang w:val="en-US"/>
        </w:rPr>
        <w:t>Administer the SBL in partnership with the Baseball WA Competitions Manager</w:t>
      </w:r>
      <w:r w:rsidR="00D01B37">
        <w:rPr>
          <w:lang w:val="en-US"/>
        </w:rPr>
        <w:t>,</w:t>
      </w:r>
      <w:r>
        <w:rPr>
          <w:lang w:val="en-US"/>
        </w:rPr>
        <w:t xml:space="preserve"> the other Baseball WA staff</w:t>
      </w:r>
      <w:r w:rsidR="00950788">
        <w:rPr>
          <w:lang w:val="en-US"/>
        </w:rPr>
        <w:t>,</w:t>
      </w:r>
      <w:r w:rsidR="00D01B37">
        <w:rPr>
          <w:lang w:val="en-US"/>
        </w:rPr>
        <w:t xml:space="preserve"> </w:t>
      </w:r>
      <w:r>
        <w:rPr>
          <w:lang w:val="en-US"/>
        </w:rPr>
        <w:t>the WA Baseball Umpires Association (WABUA) and the WA Baseball Scorers &amp; Statisticians Association (WABSSA)</w:t>
      </w:r>
      <w:r w:rsidR="00747B6F">
        <w:rPr>
          <w:lang w:val="en-US"/>
        </w:rPr>
        <w:t>.</w:t>
      </w:r>
    </w:p>
    <w:p w14:paraId="3224D0AD" w14:textId="7DCF6330" w:rsidR="009C5A77" w:rsidRDefault="00D7588C" w:rsidP="009C5A77">
      <w:pPr>
        <w:pStyle w:val="ListParagraph"/>
        <w:numPr>
          <w:ilvl w:val="0"/>
          <w:numId w:val="1"/>
        </w:numPr>
        <w:rPr>
          <w:lang w:val="en-US"/>
        </w:rPr>
      </w:pPr>
      <w:r>
        <w:rPr>
          <w:lang w:val="en-US"/>
        </w:rPr>
        <w:t>Review and provided recommendations of updates to the SBL State League Compliance Regulations.</w:t>
      </w:r>
    </w:p>
    <w:p w14:paraId="181D207A" w14:textId="39CE4953" w:rsidR="00D7588C" w:rsidRDefault="00D7588C" w:rsidP="009C5A77">
      <w:pPr>
        <w:pStyle w:val="ListParagraph"/>
        <w:numPr>
          <w:ilvl w:val="0"/>
          <w:numId w:val="1"/>
        </w:numPr>
        <w:rPr>
          <w:lang w:val="en-US"/>
        </w:rPr>
      </w:pPr>
      <w:r>
        <w:rPr>
          <w:lang w:val="en-US"/>
        </w:rPr>
        <w:t>Review and provide recommendations of updates (including rule notes/case book/comments sections) of the Competition Regulations.</w:t>
      </w:r>
    </w:p>
    <w:p w14:paraId="39DFBE6F" w14:textId="70100177" w:rsidR="00D7588C" w:rsidRDefault="00BA6239" w:rsidP="009C5A77">
      <w:pPr>
        <w:pStyle w:val="ListParagraph"/>
        <w:numPr>
          <w:ilvl w:val="0"/>
          <w:numId w:val="1"/>
        </w:numPr>
        <w:rPr>
          <w:lang w:val="en-US"/>
        </w:rPr>
      </w:pPr>
      <w:r>
        <w:rPr>
          <w:lang w:val="en-US"/>
        </w:rPr>
        <w:t xml:space="preserve">Manage breaches of the SBL State League Compliance Regulations and the </w:t>
      </w:r>
      <w:r w:rsidR="00414DC7">
        <w:rPr>
          <w:lang w:val="en-US"/>
        </w:rPr>
        <w:t xml:space="preserve">Baseball WA </w:t>
      </w:r>
      <w:r>
        <w:rPr>
          <w:lang w:val="en-US"/>
        </w:rPr>
        <w:t>Competition Regulations</w:t>
      </w:r>
      <w:r w:rsidR="00747B6F">
        <w:rPr>
          <w:lang w:val="en-US"/>
        </w:rPr>
        <w:t>.</w:t>
      </w:r>
    </w:p>
    <w:p w14:paraId="6CBE6341" w14:textId="13AC1665" w:rsidR="00BA6239" w:rsidRDefault="000C0C1A" w:rsidP="009C5A77">
      <w:pPr>
        <w:pStyle w:val="ListParagraph"/>
        <w:numPr>
          <w:ilvl w:val="0"/>
          <w:numId w:val="1"/>
        </w:numPr>
        <w:rPr>
          <w:lang w:val="en-US"/>
        </w:rPr>
      </w:pPr>
      <w:r>
        <w:rPr>
          <w:lang w:val="en-US"/>
        </w:rPr>
        <w:t>Create</w:t>
      </w:r>
      <w:r w:rsidR="00BA6239">
        <w:rPr>
          <w:lang w:val="en-US"/>
        </w:rPr>
        <w:t xml:space="preserve"> a program of fixtures for the SBL Competition and be responsible for all amendments and changes.</w:t>
      </w:r>
    </w:p>
    <w:p w14:paraId="51B6E71A" w14:textId="79B94E23" w:rsidR="00BA6239" w:rsidRDefault="000C0C1A" w:rsidP="009C5A77">
      <w:pPr>
        <w:pStyle w:val="ListParagraph"/>
        <w:numPr>
          <w:ilvl w:val="0"/>
          <w:numId w:val="1"/>
        </w:numPr>
        <w:rPr>
          <w:lang w:val="en-US"/>
        </w:rPr>
      </w:pPr>
      <w:r>
        <w:rPr>
          <w:lang w:val="en-US"/>
        </w:rPr>
        <w:t>Assist with</w:t>
      </w:r>
      <w:r w:rsidR="00BA6239">
        <w:rPr>
          <w:lang w:val="en-US"/>
        </w:rPr>
        <w:t xml:space="preserve"> the </w:t>
      </w:r>
      <w:r>
        <w:rPr>
          <w:lang w:val="en-US"/>
        </w:rPr>
        <w:t xml:space="preserve">SBL </w:t>
      </w:r>
      <w:r w:rsidR="00BA6239">
        <w:rPr>
          <w:lang w:val="en-US"/>
        </w:rPr>
        <w:t>grading as required to ensure a fair and balanced competition</w:t>
      </w:r>
      <w:r w:rsidR="00342645">
        <w:rPr>
          <w:lang w:val="en-US"/>
        </w:rPr>
        <w:t>.</w:t>
      </w:r>
    </w:p>
    <w:p w14:paraId="6088250A" w14:textId="03F4BEFC" w:rsidR="009E427A" w:rsidRPr="00F5695C" w:rsidRDefault="000C0C1A" w:rsidP="009C5A77">
      <w:pPr>
        <w:pStyle w:val="ListParagraph"/>
        <w:numPr>
          <w:ilvl w:val="0"/>
          <w:numId w:val="1"/>
        </w:numPr>
        <w:rPr>
          <w:color w:val="000000" w:themeColor="text1"/>
          <w:lang w:val="en-US"/>
        </w:rPr>
      </w:pPr>
      <w:r w:rsidRPr="00F5695C">
        <w:rPr>
          <w:color w:val="000000" w:themeColor="text1"/>
          <w:lang w:val="en-US"/>
        </w:rPr>
        <w:t>Assist with</w:t>
      </w:r>
      <w:r w:rsidR="0099570F" w:rsidRPr="00F5695C">
        <w:rPr>
          <w:color w:val="000000" w:themeColor="text1"/>
          <w:lang w:val="en-US"/>
        </w:rPr>
        <w:t xml:space="preserve"> the Baseball WA Awards </w:t>
      </w:r>
      <w:r w:rsidRPr="00F5695C">
        <w:rPr>
          <w:color w:val="000000" w:themeColor="text1"/>
          <w:lang w:val="en-US"/>
        </w:rPr>
        <w:t xml:space="preserve">Selection </w:t>
      </w:r>
      <w:r w:rsidR="00087309" w:rsidRPr="00F5695C">
        <w:rPr>
          <w:color w:val="000000" w:themeColor="text1"/>
          <w:lang w:val="en-US"/>
        </w:rPr>
        <w:t>as per the Baseball WA Awards Policy.</w:t>
      </w:r>
    </w:p>
    <w:p w14:paraId="4F08A7F8" w14:textId="7148ECF9" w:rsidR="00087309" w:rsidRPr="00F5695C" w:rsidRDefault="0049329E" w:rsidP="009C5A77">
      <w:pPr>
        <w:pStyle w:val="ListParagraph"/>
        <w:numPr>
          <w:ilvl w:val="0"/>
          <w:numId w:val="1"/>
        </w:numPr>
        <w:rPr>
          <w:color w:val="000000" w:themeColor="text1"/>
          <w:lang w:val="en-US"/>
        </w:rPr>
      </w:pPr>
      <w:r w:rsidRPr="00F5695C">
        <w:rPr>
          <w:color w:val="000000" w:themeColor="text1"/>
          <w:lang w:val="en-US"/>
        </w:rPr>
        <w:t>Attend and assist with the Baseball WA Season Launch, Baseball WA Awards Night, Baseball WA State League Gala Weekend</w:t>
      </w:r>
      <w:r w:rsidR="003E18F9" w:rsidRPr="00F5695C">
        <w:rPr>
          <w:color w:val="000000" w:themeColor="text1"/>
          <w:lang w:val="en-US"/>
        </w:rPr>
        <w:t>, Baseball WA SBL Finals Series.</w:t>
      </w:r>
    </w:p>
    <w:p w14:paraId="789AEEAD" w14:textId="07A1998A" w:rsidR="00C27BE8" w:rsidRDefault="00495487" w:rsidP="009C5A77">
      <w:pPr>
        <w:pStyle w:val="ListParagraph"/>
        <w:numPr>
          <w:ilvl w:val="0"/>
          <w:numId w:val="1"/>
        </w:numPr>
        <w:rPr>
          <w:color w:val="000000" w:themeColor="text1"/>
          <w:lang w:val="en-US"/>
        </w:rPr>
      </w:pPr>
      <w:r w:rsidRPr="00F5695C">
        <w:rPr>
          <w:color w:val="000000" w:themeColor="text1"/>
          <w:lang w:val="en-US"/>
        </w:rPr>
        <w:t>Attend functions as required with SBL Corporate Partners.</w:t>
      </w:r>
    </w:p>
    <w:p w14:paraId="190D2E25" w14:textId="7C958B02" w:rsidR="00F5695C" w:rsidRPr="00F5695C" w:rsidRDefault="00F5695C" w:rsidP="009C5A77">
      <w:pPr>
        <w:pStyle w:val="ListParagraph"/>
        <w:numPr>
          <w:ilvl w:val="0"/>
          <w:numId w:val="1"/>
        </w:numPr>
        <w:rPr>
          <w:color w:val="000000" w:themeColor="text1"/>
          <w:lang w:val="en-US"/>
        </w:rPr>
      </w:pPr>
      <w:r>
        <w:rPr>
          <w:color w:val="000000" w:themeColor="text1"/>
          <w:lang w:val="en-US"/>
        </w:rPr>
        <w:t xml:space="preserve">Other </w:t>
      </w:r>
      <w:r w:rsidR="00644015">
        <w:rPr>
          <w:color w:val="000000" w:themeColor="text1"/>
          <w:lang w:val="en-US"/>
        </w:rPr>
        <w:t>duties as required, and</w:t>
      </w:r>
    </w:p>
    <w:p w14:paraId="2D4FD7AF" w14:textId="482E69CB" w:rsidR="00623AC2" w:rsidRDefault="0099570F" w:rsidP="009C5A77">
      <w:pPr>
        <w:pStyle w:val="ListParagraph"/>
        <w:numPr>
          <w:ilvl w:val="0"/>
          <w:numId w:val="1"/>
        </w:numPr>
        <w:rPr>
          <w:lang w:val="en-US"/>
        </w:rPr>
      </w:pPr>
      <w:r>
        <w:rPr>
          <w:lang w:val="en-US"/>
        </w:rPr>
        <w:t>If</w:t>
      </w:r>
      <w:r w:rsidR="00623AC2">
        <w:rPr>
          <w:lang w:val="en-US"/>
        </w:rPr>
        <w:t xml:space="preserve"> adequate numbers are not </w:t>
      </w:r>
      <w:r w:rsidR="004F048B">
        <w:rPr>
          <w:lang w:val="en-US"/>
        </w:rPr>
        <w:t>available to administer the Community Baseball League (CBL), Women’s Baseball League (WBL) and/or the Junior Baseball Competition, the SBL Committee will take on the duties and responsibilities of those Competition Departments.</w:t>
      </w:r>
    </w:p>
    <w:p w14:paraId="5B87A3E6" w14:textId="40AFD16A" w:rsidR="001878DE" w:rsidRDefault="009E7FF7" w:rsidP="001878DE">
      <w:pPr>
        <w:pStyle w:val="Heading3"/>
        <w:rPr>
          <w:lang w:val="en-US"/>
        </w:rPr>
      </w:pPr>
      <w:r>
        <w:rPr>
          <w:lang w:val="en-US"/>
        </w:rPr>
        <w:t>Authority</w:t>
      </w:r>
    </w:p>
    <w:p w14:paraId="3F182983" w14:textId="76B7EC73" w:rsidR="009E7FF7" w:rsidRDefault="009E7FF7" w:rsidP="009E7FF7">
      <w:pPr>
        <w:rPr>
          <w:lang w:val="en-US"/>
        </w:rPr>
      </w:pPr>
      <w:r>
        <w:rPr>
          <w:lang w:val="en-US"/>
        </w:rPr>
        <w:t>The SBL Competitions Department may consider any matter which falls within its role and responsibility. The SBL Competition Committee has the power to do all things necessary to perform its duties</w:t>
      </w:r>
      <w:r w:rsidR="008125CC">
        <w:rPr>
          <w:lang w:val="en-US"/>
        </w:rPr>
        <w:t>.</w:t>
      </w:r>
    </w:p>
    <w:p w14:paraId="02E528C5" w14:textId="51F16799" w:rsidR="008125CC" w:rsidRDefault="008125CC" w:rsidP="009E7FF7">
      <w:pPr>
        <w:rPr>
          <w:lang w:val="en-US"/>
        </w:rPr>
      </w:pPr>
      <w:r>
        <w:rPr>
          <w:lang w:val="en-US"/>
        </w:rPr>
        <w:t>The SBL Competitions Department does not have the authority to:</w:t>
      </w:r>
    </w:p>
    <w:p w14:paraId="2E5DD4DE" w14:textId="085C9EC5" w:rsidR="008125CC" w:rsidRDefault="008125CC" w:rsidP="008125CC">
      <w:pPr>
        <w:pStyle w:val="ListParagraph"/>
        <w:numPr>
          <w:ilvl w:val="0"/>
          <w:numId w:val="3"/>
        </w:numPr>
        <w:rPr>
          <w:lang w:val="en-US"/>
        </w:rPr>
      </w:pPr>
      <w:r>
        <w:rPr>
          <w:lang w:val="en-US"/>
        </w:rPr>
        <w:t xml:space="preserve">Make any decisions that impact </w:t>
      </w:r>
      <w:r w:rsidR="004E726D">
        <w:rPr>
          <w:lang w:val="en-US"/>
        </w:rPr>
        <w:t>Clubs outside of the scope of the SBL Competition.</w:t>
      </w:r>
    </w:p>
    <w:p w14:paraId="119256A9" w14:textId="7A8FD8DC" w:rsidR="004E726D" w:rsidRDefault="004E726D" w:rsidP="008125CC">
      <w:pPr>
        <w:pStyle w:val="ListParagraph"/>
        <w:numPr>
          <w:ilvl w:val="0"/>
          <w:numId w:val="3"/>
        </w:numPr>
        <w:rPr>
          <w:lang w:val="en-US"/>
        </w:rPr>
      </w:pPr>
      <w:r>
        <w:rPr>
          <w:lang w:val="en-US"/>
        </w:rPr>
        <w:t xml:space="preserve">Make decisions that </w:t>
      </w:r>
      <w:r w:rsidR="0093410B">
        <w:rPr>
          <w:lang w:val="en-US"/>
        </w:rPr>
        <w:t>conflict with</w:t>
      </w:r>
      <w:r>
        <w:rPr>
          <w:lang w:val="en-US"/>
        </w:rPr>
        <w:t xml:space="preserve"> those made by the Board of Baseball WA</w:t>
      </w:r>
    </w:p>
    <w:p w14:paraId="076A8259" w14:textId="355765D3" w:rsidR="009E7FF7" w:rsidRDefault="004B1D91" w:rsidP="004B1D91">
      <w:pPr>
        <w:pStyle w:val="Heading3"/>
        <w:rPr>
          <w:lang w:val="en-US"/>
        </w:rPr>
      </w:pPr>
      <w:r>
        <w:rPr>
          <w:lang w:val="en-US"/>
        </w:rPr>
        <w:t>Conflict of interests</w:t>
      </w:r>
    </w:p>
    <w:p w14:paraId="54E5085A" w14:textId="600A1781" w:rsidR="004B1D91" w:rsidRDefault="0091351A" w:rsidP="004B1D91">
      <w:pPr>
        <w:rPr>
          <w:lang w:val="en-US"/>
        </w:rPr>
      </w:pPr>
      <w:r>
        <w:rPr>
          <w:lang w:val="en-US"/>
        </w:rPr>
        <w:t>It is vital that where there is conflict of interests or even the potential for a conflict of interest, that members concerned</w:t>
      </w:r>
      <w:r w:rsidR="00EE5662">
        <w:rPr>
          <w:lang w:val="en-US"/>
        </w:rPr>
        <w:t xml:space="preserve"> need to immediately redact themselves from the issue and conversation. The minutes of the meeting need to reflect this redaction by the memb</w:t>
      </w:r>
      <w:r w:rsidR="003118CE">
        <w:rPr>
          <w:lang w:val="en-US"/>
        </w:rPr>
        <w:t>er.</w:t>
      </w:r>
    </w:p>
    <w:p w14:paraId="2BE3DB9E" w14:textId="77777777" w:rsidR="00D47BA9" w:rsidRDefault="00D47BA9">
      <w:pPr>
        <w:rPr>
          <w:caps/>
          <w:color w:val="373737" w:themeColor="accent1" w:themeShade="7F"/>
          <w:spacing w:val="15"/>
          <w:lang w:val="en-US"/>
        </w:rPr>
      </w:pPr>
      <w:r>
        <w:rPr>
          <w:lang w:val="en-US"/>
        </w:rPr>
        <w:br w:type="page"/>
      </w:r>
    </w:p>
    <w:p w14:paraId="5E0D48E0" w14:textId="379D62CB" w:rsidR="0056379F" w:rsidRDefault="0056379F" w:rsidP="0056379F">
      <w:pPr>
        <w:pStyle w:val="Heading3"/>
        <w:rPr>
          <w:lang w:val="en-US"/>
        </w:rPr>
      </w:pPr>
      <w:r>
        <w:rPr>
          <w:lang w:val="en-US"/>
        </w:rPr>
        <w:lastRenderedPageBreak/>
        <w:t>Member Skills and experience</w:t>
      </w:r>
    </w:p>
    <w:p w14:paraId="6289CB3F" w14:textId="2E52D192" w:rsidR="0056379F" w:rsidRDefault="0056379F" w:rsidP="0056379F">
      <w:pPr>
        <w:rPr>
          <w:lang w:val="en-US"/>
        </w:rPr>
      </w:pPr>
      <w:r>
        <w:rPr>
          <w:lang w:val="en-US"/>
        </w:rPr>
        <w:t>Members shall have</w:t>
      </w:r>
      <w:r w:rsidR="004E4CB4">
        <w:rPr>
          <w:lang w:val="en-US"/>
        </w:rPr>
        <w:t xml:space="preserve"> diverse, complementary backgrounds and skill sets to undertake </w:t>
      </w:r>
      <w:r w:rsidR="00984A4B">
        <w:rPr>
          <w:lang w:val="en-US"/>
        </w:rPr>
        <w:t xml:space="preserve">the duties required of the SBL Competitions Department. </w:t>
      </w:r>
      <w:r w:rsidR="005F7F5F">
        <w:rPr>
          <w:lang w:val="en-US"/>
        </w:rPr>
        <w:t>The following</w:t>
      </w:r>
      <w:r w:rsidR="00E85321">
        <w:rPr>
          <w:lang w:val="en-US"/>
        </w:rPr>
        <w:t xml:space="preserve"> knowledge </w:t>
      </w:r>
      <w:r w:rsidR="005F5C8E">
        <w:rPr>
          <w:lang w:val="en-US"/>
        </w:rPr>
        <w:t>is required as a minimum:</w:t>
      </w:r>
    </w:p>
    <w:p w14:paraId="0D3A5CC3" w14:textId="3E33A057" w:rsidR="005F5C8E" w:rsidRDefault="005F5C8E" w:rsidP="005F5C8E">
      <w:pPr>
        <w:pStyle w:val="ListParagraph"/>
        <w:numPr>
          <w:ilvl w:val="0"/>
          <w:numId w:val="4"/>
        </w:numPr>
        <w:rPr>
          <w:lang w:val="en-US"/>
        </w:rPr>
      </w:pPr>
      <w:r>
        <w:rPr>
          <w:lang w:val="en-US"/>
        </w:rPr>
        <w:t xml:space="preserve">Experience in </w:t>
      </w:r>
      <w:r w:rsidR="00563626">
        <w:rPr>
          <w:lang w:val="en-US"/>
        </w:rPr>
        <w:t>baseball as either a player, coach, umpire, scorer or in club administration.</w:t>
      </w:r>
    </w:p>
    <w:p w14:paraId="3E4294B5" w14:textId="1F335992" w:rsidR="00697B13" w:rsidRDefault="00697B13" w:rsidP="005F5C8E">
      <w:pPr>
        <w:pStyle w:val="ListParagraph"/>
        <w:numPr>
          <w:ilvl w:val="0"/>
          <w:numId w:val="4"/>
        </w:numPr>
        <w:rPr>
          <w:lang w:val="en-US"/>
        </w:rPr>
      </w:pPr>
      <w:r>
        <w:rPr>
          <w:lang w:val="en-US"/>
        </w:rPr>
        <w:t xml:space="preserve">An understanding of how clubs operate within </w:t>
      </w:r>
      <w:r w:rsidR="00931C66">
        <w:rPr>
          <w:lang w:val="en-US"/>
        </w:rPr>
        <w:t>Baseball WA.</w:t>
      </w:r>
    </w:p>
    <w:p w14:paraId="3E1F71BB" w14:textId="53355284" w:rsidR="00D1766F" w:rsidRDefault="00641AC0" w:rsidP="005F5C8E">
      <w:pPr>
        <w:pStyle w:val="ListParagraph"/>
        <w:numPr>
          <w:ilvl w:val="0"/>
          <w:numId w:val="4"/>
        </w:numPr>
        <w:rPr>
          <w:lang w:val="en-US"/>
        </w:rPr>
      </w:pPr>
      <w:r>
        <w:rPr>
          <w:lang w:val="en-US"/>
        </w:rPr>
        <w:t>Have n</w:t>
      </w:r>
      <w:r w:rsidR="00D1766F">
        <w:rPr>
          <w:lang w:val="en-US"/>
        </w:rPr>
        <w:t>etworks within the wider baseball community.</w:t>
      </w:r>
    </w:p>
    <w:p w14:paraId="7FEEAAC3" w14:textId="08B3D7F7" w:rsidR="00AB39B2" w:rsidRDefault="00AB39B2" w:rsidP="00AB39B2">
      <w:pPr>
        <w:pStyle w:val="Heading3"/>
        <w:rPr>
          <w:lang w:val="en-US"/>
        </w:rPr>
      </w:pPr>
      <w:r>
        <w:rPr>
          <w:lang w:val="en-US"/>
        </w:rPr>
        <w:t>Meetings</w:t>
      </w:r>
    </w:p>
    <w:p w14:paraId="615F8B5F" w14:textId="19314C3B" w:rsidR="00AB39B2" w:rsidRPr="00AB39B2" w:rsidRDefault="00AB39B2" w:rsidP="00AB39B2">
      <w:pPr>
        <w:rPr>
          <w:lang w:val="en-US"/>
        </w:rPr>
      </w:pPr>
      <w:r>
        <w:rPr>
          <w:lang w:val="en-US"/>
        </w:rPr>
        <w:t xml:space="preserve">The SBL Competitions Department will meet as often as is reasonably required, but no less frequently than quarterly. </w:t>
      </w:r>
      <w:r w:rsidR="00F862F9">
        <w:rPr>
          <w:lang w:val="en-US"/>
        </w:rPr>
        <w:t xml:space="preserve">The Competitions Manager will call a meeting if </w:t>
      </w:r>
      <w:proofErr w:type="gramStart"/>
      <w:r w:rsidR="00F862F9">
        <w:rPr>
          <w:lang w:val="en-US"/>
        </w:rPr>
        <w:t>so</w:t>
      </w:r>
      <w:proofErr w:type="gramEnd"/>
      <w:r w:rsidR="00F862F9">
        <w:rPr>
          <w:lang w:val="en-US"/>
        </w:rPr>
        <w:t xml:space="preserve"> requested by any Competitions Department member.</w:t>
      </w:r>
      <w:r w:rsidR="00572713">
        <w:rPr>
          <w:lang w:val="en-US"/>
        </w:rPr>
        <w:t xml:space="preserve"> The Competitions Department may convene Department-only </w:t>
      </w:r>
      <w:r w:rsidR="00123B94">
        <w:rPr>
          <w:lang w:val="en-US"/>
        </w:rPr>
        <w:t>meeting</w:t>
      </w:r>
      <w:r w:rsidR="00572713">
        <w:rPr>
          <w:lang w:val="en-US"/>
        </w:rPr>
        <w:t xml:space="preserve">s, or </w:t>
      </w:r>
      <w:r w:rsidR="00123B94">
        <w:rPr>
          <w:lang w:val="en-US"/>
        </w:rPr>
        <w:t>all SBL Club Delegate meetings.</w:t>
      </w:r>
    </w:p>
    <w:p w14:paraId="51BFF8E8" w14:textId="69E36764" w:rsidR="00B53EBB" w:rsidRDefault="00737E31" w:rsidP="00737E31">
      <w:pPr>
        <w:pStyle w:val="Heading3"/>
        <w:rPr>
          <w:lang w:val="en-US"/>
        </w:rPr>
      </w:pPr>
      <w:r>
        <w:rPr>
          <w:lang w:val="en-US"/>
        </w:rPr>
        <w:t>Electing the</w:t>
      </w:r>
      <w:r w:rsidR="00866961">
        <w:rPr>
          <w:lang w:val="en-US"/>
        </w:rPr>
        <w:t xml:space="preserve"> </w:t>
      </w:r>
      <w:r>
        <w:rPr>
          <w:lang w:val="en-US"/>
        </w:rPr>
        <w:t>SBL Competition</w:t>
      </w:r>
      <w:r w:rsidR="00CA4607">
        <w:rPr>
          <w:lang w:val="en-US"/>
        </w:rPr>
        <w:t>s</w:t>
      </w:r>
      <w:r>
        <w:rPr>
          <w:lang w:val="en-US"/>
        </w:rPr>
        <w:t xml:space="preserve"> Department</w:t>
      </w:r>
    </w:p>
    <w:p w14:paraId="663BAC3A" w14:textId="4A953494" w:rsidR="00737E31" w:rsidRDefault="00737E31" w:rsidP="00737E31">
      <w:pPr>
        <w:rPr>
          <w:lang w:val="en-US"/>
        </w:rPr>
      </w:pPr>
      <w:r>
        <w:rPr>
          <w:lang w:val="en-US"/>
        </w:rPr>
        <w:t>At the conclusion of each season and no later than</w:t>
      </w:r>
      <w:r w:rsidR="00324D71">
        <w:rPr>
          <w:lang w:val="en-US"/>
        </w:rPr>
        <w:t xml:space="preserve"> end of June, an election for half (50%) of the SBL Competitions Department will take place. The format for elections is as follows:</w:t>
      </w:r>
    </w:p>
    <w:p w14:paraId="2BC43ACB" w14:textId="13E27D06" w:rsidR="00324D71" w:rsidRDefault="004B6ED8" w:rsidP="00E16BB3">
      <w:pPr>
        <w:pStyle w:val="ListParagraph"/>
        <w:numPr>
          <w:ilvl w:val="0"/>
          <w:numId w:val="5"/>
        </w:numPr>
        <w:rPr>
          <w:lang w:val="en-US"/>
        </w:rPr>
      </w:pPr>
      <w:r>
        <w:rPr>
          <w:lang w:val="en-US"/>
        </w:rPr>
        <w:t>Nominations</w:t>
      </w:r>
      <w:r w:rsidR="001952D8">
        <w:rPr>
          <w:lang w:val="en-US"/>
        </w:rPr>
        <w:t xml:space="preserve"> must be submitted at least two (2) weeks prior to</w:t>
      </w:r>
      <w:r w:rsidR="006A300B">
        <w:rPr>
          <w:lang w:val="en-US"/>
        </w:rPr>
        <w:t xml:space="preserve"> the election.</w:t>
      </w:r>
    </w:p>
    <w:p w14:paraId="5DF338C2" w14:textId="00558817" w:rsidR="00C7622C" w:rsidRDefault="00C7622C" w:rsidP="00E16BB3">
      <w:pPr>
        <w:pStyle w:val="ListParagraph"/>
        <w:numPr>
          <w:ilvl w:val="0"/>
          <w:numId w:val="5"/>
        </w:numPr>
        <w:rPr>
          <w:lang w:val="en-US"/>
        </w:rPr>
      </w:pPr>
      <w:r>
        <w:rPr>
          <w:lang w:val="en-US"/>
        </w:rPr>
        <w:t>A list of nominated persons will be distributed to all SBL Clubs</w:t>
      </w:r>
      <w:r w:rsidR="00A45FCD">
        <w:rPr>
          <w:lang w:val="en-US"/>
        </w:rPr>
        <w:t>.</w:t>
      </w:r>
    </w:p>
    <w:p w14:paraId="0D4DD1A6" w14:textId="74B006A8" w:rsidR="006A300B" w:rsidRDefault="006A300B" w:rsidP="00E16BB3">
      <w:pPr>
        <w:pStyle w:val="ListParagraph"/>
        <w:numPr>
          <w:ilvl w:val="0"/>
          <w:numId w:val="5"/>
        </w:numPr>
        <w:rPr>
          <w:lang w:val="en-US"/>
        </w:rPr>
      </w:pPr>
      <w:r>
        <w:rPr>
          <w:lang w:val="en-US"/>
        </w:rPr>
        <w:t>Each SBL Club shall vote</w:t>
      </w:r>
      <w:r w:rsidR="008322B5">
        <w:rPr>
          <w:lang w:val="en-US"/>
        </w:rPr>
        <w:t xml:space="preserve"> in writing (electronic form or email) the persons they wish to vote for to fill the available positions.</w:t>
      </w:r>
    </w:p>
    <w:p w14:paraId="235A34E7" w14:textId="77777777" w:rsidR="006C66E5" w:rsidRDefault="004E498D" w:rsidP="00E16BB3">
      <w:pPr>
        <w:pStyle w:val="ListParagraph"/>
        <w:numPr>
          <w:ilvl w:val="0"/>
          <w:numId w:val="5"/>
        </w:numPr>
        <w:rPr>
          <w:lang w:val="en-US"/>
        </w:rPr>
      </w:pPr>
      <w:r>
        <w:rPr>
          <w:lang w:val="en-US"/>
        </w:rPr>
        <w:t>The elected members will be those nominations with the most votes necessary to fill the vacant positions.</w:t>
      </w:r>
    </w:p>
    <w:p w14:paraId="71A6EA18" w14:textId="77777777" w:rsidR="006C66E5" w:rsidRDefault="006C66E5" w:rsidP="006C66E5">
      <w:pPr>
        <w:rPr>
          <w:lang w:val="en-US"/>
        </w:rPr>
      </w:pPr>
      <w:r>
        <w:rPr>
          <w:lang w:val="en-US"/>
        </w:rPr>
        <w:t>Nominations must:</w:t>
      </w:r>
    </w:p>
    <w:p w14:paraId="2E36AAB4" w14:textId="6E00982D" w:rsidR="008322B5" w:rsidRDefault="006C66E5" w:rsidP="006C66E5">
      <w:pPr>
        <w:pStyle w:val="ListParagraph"/>
        <w:numPr>
          <w:ilvl w:val="0"/>
          <w:numId w:val="6"/>
        </w:numPr>
        <w:rPr>
          <w:lang w:val="en-US"/>
        </w:rPr>
      </w:pPr>
      <w:r>
        <w:rPr>
          <w:lang w:val="en-US"/>
        </w:rPr>
        <w:t xml:space="preserve">Be in writing </w:t>
      </w:r>
      <w:r w:rsidR="00931D2A">
        <w:rPr>
          <w:lang w:val="en-US"/>
        </w:rPr>
        <w:t xml:space="preserve">via the prescribed form </w:t>
      </w:r>
      <w:r>
        <w:rPr>
          <w:lang w:val="en-US"/>
        </w:rPr>
        <w:t>(Electronic form acceptable)</w:t>
      </w:r>
      <w:r w:rsidR="00522131">
        <w:rPr>
          <w:lang w:val="en-US"/>
        </w:rPr>
        <w:t>, and</w:t>
      </w:r>
    </w:p>
    <w:p w14:paraId="17AFFBA5" w14:textId="5B9E88B3" w:rsidR="00522131" w:rsidRDefault="005A0179" w:rsidP="006C66E5">
      <w:pPr>
        <w:pStyle w:val="ListParagraph"/>
        <w:numPr>
          <w:ilvl w:val="0"/>
          <w:numId w:val="6"/>
        </w:numPr>
        <w:rPr>
          <w:lang w:val="en-US"/>
        </w:rPr>
      </w:pPr>
      <w:r>
        <w:rPr>
          <w:lang w:val="en-US"/>
        </w:rPr>
        <w:t>S</w:t>
      </w:r>
      <w:r w:rsidR="005A2B16">
        <w:rPr>
          <w:lang w:val="en-US"/>
        </w:rPr>
        <w:t xml:space="preserve">igned </w:t>
      </w:r>
      <w:r w:rsidR="00AC1F8C">
        <w:rPr>
          <w:lang w:val="en-US"/>
        </w:rPr>
        <w:t xml:space="preserve">and supported </w:t>
      </w:r>
      <w:r w:rsidR="003D3176">
        <w:rPr>
          <w:lang w:val="en-US"/>
        </w:rPr>
        <w:t>by</w:t>
      </w:r>
      <w:r>
        <w:rPr>
          <w:lang w:val="en-US"/>
        </w:rPr>
        <w:t xml:space="preserve"> a SBL club</w:t>
      </w:r>
      <w:r w:rsidR="00656B14">
        <w:rPr>
          <w:lang w:val="en-US"/>
        </w:rPr>
        <w:t xml:space="preserve"> (or </w:t>
      </w:r>
      <w:r w:rsidR="00BF32C2">
        <w:rPr>
          <w:lang w:val="en-US"/>
        </w:rPr>
        <w:t>endorsed</w:t>
      </w:r>
      <w:r w:rsidR="00656B14">
        <w:rPr>
          <w:lang w:val="en-US"/>
        </w:rPr>
        <w:t xml:space="preserve"> </w:t>
      </w:r>
      <w:r w:rsidR="00BF32C2">
        <w:rPr>
          <w:lang w:val="en-US"/>
        </w:rPr>
        <w:t>at a meeting)</w:t>
      </w:r>
      <w:r>
        <w:rPr>
          <w:lang w:val="en-US"/>
        </w:rPr>
        <w:t>, and</w:t>
      </w:r>
    </w:p>
    <w:p w14:paraId="0E82E56A" w14:textId="543B1520" w:rsidR="00AC1F8C" w:rsidRDefault="00AC1F8C" w:rsidP="006C66E5">
      <w:pPr>
        <w:pStyle w:val="ListParagraph"/>
        <w:numPr>
          <w:ilvl w:val="0"/>
          <w:numId w:val="6"/>
        </w:numPr>
        <w:rPr>
          <w:lang w:val="en-US"/>
        </w:rPr>
      </w:pPr>
      <w:r>
        <w:rPr>
          <w:lang w:val="en-US"/>
        </w:rPr>
        <w:t>No two (2) members of the SBL Competitions Department can be members of the same SBL club.</w:t>
      </w:r>
    </w:p>
    <w:p w14:paraId="60F3453F" w14:textId="1639D54E" w:rsidR="00FF2104" w:rsidRDefault="00FF2104" w:rsidP="00FF2104">
      <w:pPr>
        <w:pStyle w:val="Heading3"/>
        <w:rPr>
          <w:lang w:val="en-US"/>
        </w:rPr>
      </w:pPr>
      <w:r>
        <w:rPr>
          <w:lang w:val="en-US"/>
        </w:rPr>
        <w:t xml:space="preserve">Resignation, removal or </w:t>
      </w:r>
      <w:r w:rsidR="004457EA">
        <w:rPr>
          <w:lang w:val="en-US"/>
        </w:rPr>
        <w:t>vacation of office</w:t>
      </w:r>
    </w:p>
    <w:p w14:paraId="24A2175F" w14:textId="1BC4074A" w:rsidR="004457EA" w:rsidRDefault="004457EA" w:rsidP="004457EA">
      <w:pPr>
        <w:rPr>
          <w:lang w:val="en-US"/>
        </w:rPr>
      </w:pPr>
      <w:r>
        <w:rPr>
          <w:lang w:val="en-US"/>
        </w:rPr>
        <w:t>A member of the SBL Competitions Department may resign by giving written notice to the Baseball WA Competitions Manager.</w:t>
      </w:r>
    </w:p>
    <w:p w14:paraId="57F9D429" w14:textId="4F89E97C" w:rsidR="00917031" w:rsidRDefault="00917031" w:rsidP="004457EA">
      <w:pPr>
        <w:rPr>
          <w:lang w:val="en-US"/>
        </w:rPr>
      </w:pPr>
      <w:r>
        <w:rPr>
          <w:lang w:val="en-US"/>
        </w:rPr>
        <w:t>Non-attendance of any member for two (2) consecutive meeting</w:t>
      </w:r>
      <w:r w:rsidR="00724D60">
        <w:rPr>
          <w:lang w:val="en-US"/>
        </w:rPr>
        <w:t>, shall be considered for removal by the Competitions Manager if that member has failed</w:t>
      </w:r>
      <w:r w:rsidR="0095048B">
        <w:rPr>
          <w:lang w:val="en-US"/>
        </w:rPr>
        <w:t xml:space="preserve"> to attend meetings in absence of a satisfactory reason</w:t>
      </w:r>
      <w:r w:rsidR="00724D60">
        <w:rPr>
          <w:lang w:val="en-US"/>
        </w:rPr>
        <w:t>.</w:t>
      </w:r>
    </w:p>
    <w:p w14:paraId="18B778FE" w14:textId="7CE7379D" w:rsidR="00724D60" w:rsidRDefault="00724D60" w:rsidP="004457EA">
      <w:pPr>
        <w:rPr>
          <w:lang w:val="en-US"/>
        </w:rPr>
      </w:pPr>
      <w:r>
        <w:rPr>
          <w:lang w:val="en-US"/>
        </w:rPr>
        <w:t>Any SBL Competitions Department member may be</w:t>
      </w:r>
      <w:r w:rsidR="0095048B">
        <w:rPr>
          <w:lang w:val="en-US"/>
        </w:rPr>
        <w:t xml:space="preserve"> removed from office </w:t>
      </w:r>
      <w:r w:rsidR="0010186A">
        <w:rPr>
          <w:lang w:val="en-US"/>
        </w:rPr>
        <w:t xml:space="preserve">at any Club Delegate meeting provided there is seventy five percent (75) or greater vote in </w:t>
      </w:r>
      <w:proofErr w:type="spellStart"/>
      <w:r w:rsidR="0010186A">
        <w:rPr>
          <w:lang w:val="en-US"/>
        </w:rPr>
        <w:t>favour</w:t>
      </w:r>
      <w:proofErr w:type="spellEnd"/>
      <w:r w:rsidR="0010186A">
        <w:rPr>
          <w:lang w:val="en-US"/>
        </w:rPr>
        <w:t xml:space="preserve"> of t</w:t>
      </w:r>
      <w:r w:rsidR="00A941D7">
        <w:rPr>
          <w:lang w:val="en-US"/>
        </w:rPr>
        <w:t>he resolution.</w:t>
      </w:r>
    </w:p>
    <w:p w14:paraId="052E1910" w14:textId="5EB90E5B" w:rsidR="0004288D" w:rsidRPr="004457EA" w:rsidRDefault="0004288D" w:rsidP="004457EA">
      <w:pPr>
        <w:rPr>
          <w:lang w:val="en-US"/>
        </w:rPr>
      </w:pPr>
      <w:r>
        <w:rPr>
          <w:lang w:val="en-US"/>
        </w:rPr>
        <w:t xml:space="preserve">If a Competitions Department member resigns, is </w:t>
      </w:r>
      <w:proofErr w:type="gramStart"/>
      <w:r>
        <w:rPr>
          <w:lang w:val="en-US"/>
        </w:rPr>
        <w:t>removed</w:t>
      </w:r>
      <w:proofErr w:type="gramEnd"/>
      <w:r>
        <w:rPr>
          <w:lang w:val="en-US"/>
        </w:rPr>
        <w:t xml:space="preserve"> or becomes unable or unwilling to act, a registered member of a SBL Club may be appointed to a casual vacan</w:t>
      </w:r>
      <w:r w:rsidR="00D758AE">
        <w:rPr>
          <w:lang w:val="en-US"/>
        </w:rPr>
        <w:t xml:space="preserve">cy. </w:t>
      </w:r>
    </w:p>
    <w:p w14:paraId="5A15588F" w14:textId="34339D1A" w:rsidR="00F460F1" w:rsidRDefault="00F460F1" w:rsidP="00F460F1">
      <w:pPr>
        <w:pStyle w:val="Heading3"/>
        <w:rPr>
          <w:lang w:val="en-US"/>
        </w:rPr>
      </w:pPr>
      <w:r>
        <w:rPr>
          <w:lang w:val="en-US"/>
        </w:rPr>
        <w:lastRenderedPageBreak/>
        <w:t>POLICIES</w:t>
      </w:r>
      <w:r w:rsidR="00B3208A">
        <w:rPr>
          <w:lang w:val="en-US"/>
        </w:rPr>
        <w:t xml:space="preserve"> &amp; Regulations</w:t>
      </w:r>
    </w:p>
    <w:p w14:paraId="64EE79B2" w14:textId="2EDC9369" w:rsidR="00F460F1" w:rsidRDefault="00F460F1" w:rsidP="00F460F1">
      <w:pPr>
        <w:rPr>
          <w:lang w:val="en-US"/>
        </w:rPr>
      </w:pPr>
      <w:r>
        <w:rPr>
          <w:lang w:val="en-US"/>
        </w:rPr>
        <w:t xml:space="preserve">The SBL Competitions Department will follow all policies as and where required. Competition </w:t>
      </w:r>
      <w:r w:rsidR="00CD4DAC">
        <w:rPr>
          <w:lang w:val="en-US"/>
        </w:rPr>
        <w:t xml:space="preserve">Policies &amp; </w:t>
      </w:r>
      <w:r>
        <w:rPr>
          <w:lang w:val="en-US"/>
        </w:rPr>
        <w:t>Regulations</w:t>
      </w:r>
      <w:r w:rsidR="00CD4DAC">
        <w:rPr>
          <w:lang w:val="en-US"/>
        </w:rPr>
        <w:t xml:space="preserve"> will be reviewed </w:t>
      </w:r>
      <w:r w:rsidR="008F660A">
        <w:rPr>
          <w:lang w:val="en-US"/>
        </w:rPr>
        <w:t xml:space="preserve">at least </w:t>
      </w:r>
      <w:r w:rsidR="00FF2104">
        <w:rPr>
          <w:lang w:val="en-US"/>
        </w:rPr>
        <w:t>annually,</w:t>
      </w:r>
      <w:r w:rsidR="00CD4DAC">
        <w:rPr>
          <w:lang w:val="en-US"/>
        </w:rPr>
        <w:t xml:space="preserve"> and </w:t>
      </w:r>
      <w:r w:rsidR="008F660A">
        <w:rPr>
          <w:lang w:val="en-US"/>
        </w:rPr>
        <w:t xml:space="preserve">any </w:t>
      </w:r>
      <w:r w:rsidR="00CD4DAC">
        <w:rPr>
          <w:lang w:val="en-US"/>
        </w:rPr>
        <w:t>changes recommended where required.</w:t>
      </w:r>
      <w:r w:rsidR="00B3208A">
        <w:rPr>
          <w:lang w:val="en-US"/>
        </w:rPr>
        <w:t xml:space="preserve"> </w:t>
      </w:r>
    </w:p>
    <w:p w14:paraId="215B9593" w14:textId="764A7889" w:rsidR="00465930" w:rsidRDefault="00465930" w:rsidP="00465930">
      <w:pPr>
        <w:pStyle w:val="Heading3"/>
        <w:rPr>
          <w:lang w:val="en-US"/>
        </w:rPr>
      </w:pPr>
      <w:r>
        <w:rPr>
          <w:lang w:val="en-US"/>
        </w:rPr>
        <w:t>Reporting</w:t>
      </w:r>
    </w:p>
    <w:p w14:paraId="50F3A260" w14:textId="03C1C5B1" w:rsidR="00465930" w:rsidRDefault="00465930" w:rsidP="00465930">
      <w:pPr>
        <w:rPr>
          <w:lang w:val="en-US"/>
        </w:rPr>
      </w:pPr>
      <w:r>
        <w:rPr>
          <w:lang w:val="en-US"/>
        </w:rPr>
        <w:t>The SBL Competitions Department shall ensure that all SBL Clubs receive any information relating to competition matters which the members require to make informed decisions</w:t>
      </w:r>
      <w:r w:rsidR="00FF2104">
        <w:rPr>
          <w:lang w:val="en-US"/>
        </w:rPr>
        <w:t>.</w:t>
      </w:r>
    </w:p>
    <w:p w14:paraId="65003581" w14:textId="5C7F9915" w:rsidR="00FF2104" w:rsidRDefault="00FF2104" w:rsidP="00FF2104">
      <w:pPr>
        <w:pStyle w:val="Heading3"/>
        <w:rPr>
          <w:lang w:val="en-US"/>
        </w:rPr>
      </w:pPr>
      <w:r>
        <w:rPr>
          <w:lang w:val="en-US"/>
        </w:rPr>
        <w:t>Sub-committees</w:t>
      </w:r>
    </w:p>
    <w:p w14:paraId="4F08A1EF" w14:textId="17217E1D" w:rsidR="00FF2104" w:rsidRPr="00FF2104" w:rsidRDefault="00FF2104" w:rsidP="00FF2104">
      <w:pPr>
        <w:rPr>
          <w:lang w:val="en-US"/>
        </w:rPr>
      </w:pPr>
      <w:r>
        <w:rPr>
          <w:lang w:val="en-US"/>
        </w:rPr>
        <w:t>The SBL Competitions Department has the authority to form and delegate authority to one or more sub-committees consisting solely of one or more members of the SBL Competitions Department or other suitable persons as it deems appropriate.</w:t>
      </w:r>
    </w:p>
    <w:sectPr w:rsidR="00FF2104" w:rsidRPr="00FF2104">
      <w:footerReference w:type="default" r:id="rId1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E5F00" w14:textId="77777777" w:rsidR="00D47BA9" w:rsidRDefault="00D47BA9" w:rsidP="00D47BA9">
      <w:pPr>
        <w:spacing w:before="0" w:after="0" w:line="240" w:lineRule="auto"/>
      </w:pPr>
      <w:r>
        <w:separator/>
      </w:r>
    </w:p>
  </w:endnote>
  <w:endnote w:type="continuationSeparator" w:id="0">
    <w:p w14:paraId="138DE4F2" w14:textId="77777777" w:rsidR="00D47BA9" w:rsidRDefault="00D47BA9" w:rsidP="00D47B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203200"/>
      <w:docPartObj>
        <w:docPartGallery w:val="Page Numbers (Bottom of Page)"/>
        <w:docPartUnique/>
      </w:docPartObj>
    </w:sdtPr>
    <w:sdtContent>
      <w:sdt>
        <w:sdtPr>
          <w:id w:val="-1769616900"/>
          <w:docPartObj>
            <w:docPartGallery w:val="Page Numbers (Top of Page)"/>
            <w:docPartUnique/>
          </w:docPartObj>
        </w:sdtPr>
        <w:sdtContent>
          <w:p w14:paraId="040B5366" w14:textId="2EAA2223" w:rsidR="0008453A" w:rsidRDefault="0008453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35D8250" w14:textId="77777777" w:rsidR="00D47BA9" w:rsidRDefault="00D47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24A07" w14:textId="77777777" w:rsidR="00D47BA9" w:rsidRDefault="00D47BA9" w:rsidP="00D47BA9">
      <w:pPr>
        <w:spacing w:before="0" w:after="0" w:line="240" w:lineRule="auto"/>
      </w:pPr>
      <w:r>
        <w:separator/>
      </w:r>
    </w:p>
  </w:footnote>
  <w:footnote w:type="continuationSeparator" w:id="0">
    <w:p w14:paraId="54B99EF4" w14:textId="77777777" w:rsidR="00D47BA9" w:rsidRDefault="00D47BA9" w:rsidP="00D47BA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551FE"/>
    <w:multiLevelType w:val="hybridMultilevel"/>
    <w:tmpl w:val="A73E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9E20BF"/>
    <w:multiLevelType w:val="hybridMultilevel"/>
    <w:tmpl w:val="0C22C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6F71F8"/>
    <w:multiLevelType w:val="hybridMultilevel"/>
    <w:tmpl w:val="00A0688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51BD02FA"/>
    <w:multiLevelType w:val="hybridMultilevel"/>
    <w:tmpl w:val="AFCA7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0BB2842"/>
    <w:multiLevelType w:val="hybridMultilevel"/>
    <w:tmpl w:val="320A3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A53B22"/>
    <w:multiLevelType w:val="hybridMultilevel"/>
    <w:tmpl w:val="8766E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4429584">
    <w:abstractNumId w:val="3"/>
  </w:num>
  <w:num w:numId="2" w16cid:durableId="1727990805">
    <w:abstractNumId w:val="1"/>
  </w:num>
  <w:num w:numId="3" w16cid:durableId="378675436">
    <w:abstractNumId w:val="4"/>
  </w:num>
  <w:num w:numId="4" w16cid:durableId="611283619">
    <w:abstractNumId w:val="0"/>
  </w:num>
  <w:num w:numId="5" w16cid:durableId="961812571">
    <w:abstractNumId w:val="5"/>
  </w:num>
  <w:num w:numId="6" w16cid:durableId="661783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98A"/>
    <w:rsid w:val="0004288D"/>
    <w:rsid w:val="0008453A"/>
    <w:rsid w:val="00087309"/>
    <w:rsid w:val="000C0C1A"/>
    <w:rsid w:val="0010186A"/>
    <w:rsid w:val="00107F9D"/>
    <w:rsid w:val="00123B94"/>
    <w:rsid w:val="001878DE"/>
    <w:rsid w:val="001952D8"/>
    <w:rsid w:val="00252A3B"/>
    <w:rsid w:val="003118CE"/>
    <w:rsid w:val="00324D71"/>
    <w:rsid w:val="00342645"/>
    <w:rsid w:val="003D3176"/>
    <w:rsid w:val="003E18F9"/>
    <w:rsid w:val="00414DC7"/>
    <w:rsid w:val="00433BEC"/>
    <w:rsid w:val="004457EA"/>
    <w:rsid w:val="00465930"/>
    <w:rsid w:val="00486305"/>
    <w:rsid w:val="0049329E"/>
    <w:rsid w:val="00495487"/>
    <w:rsid w:val="004A177A"/>
    <w:rsid w:val="004B1D91"/>
    <w:rsid w:val="004B6ED8"/>
    <w:rsid w:val="004E498D"/>
    <w:rsid w:val="004E4CB4"/>
    <w:rsid w:val="004E726D"/>
    <w:rsid w:val="004F048B"/>
    <w:rsid w:val="00522131"/>
    <w:rsid w:val="00563626"/>
    <w:rsid w:val="0056379F"/>
    <w:rsid w:val="00572713"/>
    <w:rsid w:val="005A0179"/>
    <w:rsid w:val="005A2B16"/>
    <w:rsid w:val="005F5C8E"/>
    <w:rsid w:val="005F7F5F"/>
    <w:rsid w:val="00623AC2"/>
    <w:rsid w:val="00641AC0"/>
    <w:rsid w:val="00644015"/>
    <w:rsid w:val="00656B14"/>
    <w:rsid w:val="00697B13"/>
    <w:rsid w:val="006A300B"/>
    <w:rsid w:val="006C66E5"/>
    <w:rsid w:val="00724D60"/>
    <w:rsid w:val="00737E31"/>
    <w:rsid w:val="00747B6F"/>
    <w:rsid w:val="007E2F61"/>
    <w:rsid w:val="007F033E"/>
    <w:rsid w:val="008125CC"/>
    <w:rsid w:val="00815540"/>
    <w:rsid w:val="008321C5"/>
    <w:rsid w:val="008322B5"/>
    <w:rsid w:val="00866961"/>
    <w:rsid w:val="008B2250"/>
    <w:rsid w:val="008F5CA5"/>
    <w:rsid w:val="008F660A"/>
    <w:rsid w:val="0091351A"/>
    <w:rsid w:val="00917031"/>
    <w:rsid w:val="009310BF"/>
    <w:rsid w:val="00931C66"/>
    <w:rsid w:val="00931D2A"/>
    <w:rsid w:val="0093410B"/>
    <w:rsid w:val="0095048B"/>
    <w:rsid w:val="00950788"/>
    <w:rsid w:val="00984A4B"/>
    <w:rsid w:val="0099570F"/>
    <w:rsid w:val="009C5A77"/>
    <w:rsid w:val="009E427A"/>
    <w:rsid w:val="009E7FF7"/>
    <w:rsid w:val="00A43E2A"/>
    <w:rsid w:val="00A45FCD"/>
    <w:rsid w:val="00A635F0"/>
    <w:rsid w:val="00A941D7"/>
    <w:rsid w:val="00AB39B2"/>
    <w:rsid w:val="00AC1F8C"/>
    <w:rsid w:val="00B2798A"/>
    <w:rsid w:val="00B3208A"/>
    <w:rsid w:val="00B53EBB"/>
    <w:rsid w:val="00BA6239"/>
    <w:rsid w:val="00BC5927"/>
    <w:rsid w:val="00BF32C2"/>
    <w:rsid w:val="00C27BE8"/>
    <w:rsid w:val="00C7622C"/>
    <w:rsid w:val="00CA4607"/>
    <w:rsid w:val="00CA7288"/>
    <w:rsid w:val="00CD4DAC"/>
    <w:rsid w:val="00D01B37"/>
    <w:rsid w:val="00D1766F"/>
    <w:rsid w:val="00D47BA9"/>
    <w:rsid w:val="00D71D06"/>
    <w:rsid w:val="00D7588C"/>
    <w:rsid w:val="00D758AE"/>
    <w:rsid w:val="00E16BB3"/>
    <w:rsid w:val="00E85321"/>
    <w:rsid w:val="00EA4533"/>
    <w:rsid w:val="00EE5662"/>
    <w:rsid w:val="00F36514"/>
    <w:rsid w:val="00F460F1"/>
    <w:rsid w:val="00F5695C"/>
    <w:rsid w:val="00F862F9"/>
    <w:rsid w:val="00FA3418"/>
    <w:rsid w:val="00FF21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47EA2"/>
  <w15:chartTrackingRefBased/>
  <w15:docId w15:val="{581B57B1-75AC-4FDD-9C46-FF897450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98A"/>
  </w:style>
  <w:style w:type="paragraph" w:styleId="Heading1">
    <w:name w:val="heading 1"/>
    <w:basedOn w:val="Normal"/>
    <w:next w:val="Normal"/>
    <w:link w:val="Heading1Char"/>
    <w:uiPriority w:val="9"/>
    <w:qFormat/>
    <w:rsid w:val="00B2798A"/>
    <w:pPr>
      <w:pBdr>
        <w:top w:val="single" w:sz="24" w:space="0" w:color="6F6F6F" w:themeColor="accent1"/>
        <w:left w:val="single" w:sz="24" w:space="0" w:color="6F6F6F" w:themeColor="accent1"/>
        <w:bottom w:val="single" w:sz="24" w:space="0" w:color="6F6F6F" w:themeColor="accent1"/>
        <w:right w:val="single" w:sz="24" w:space="0" w:color="6F6F6F" w:themeColor="accent1"/>
      </w:pBdr>
      <w:shd w:val="clear" w:color="auto" w:fill="6F6F6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2798A"/>
    <w:pPr>
      <w:pBdr>
        <w:top w:val="single" w:sz="24" w:space="0" w:color="E2E2E2" w:themeColor="accent1" w:themeTint="33"/>
        <w:left w:val="single" w:sz="24" w:space="0" w:color="E2E2E2" w:themeColor="accent1" w:themeTint="33"/>
        <w:bottom w:val="single" w:sz="24" w:space="0" w:color="E2E2E2" w:themeColor="accent1" w:themeTint="33"/>
        <w:right w:val="single" w:sz="24" w:space="0" w:color="E2E2E2" w:themeColor="accent1" w:themeTint="33"/>
      </w:pBdr>
      <w:shd w:val="clear" w:color="auto" w:fill="E2E2E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B2798A"/>
    <w:pPr>
      <w:pBdr>
        <w:top w:val="single" w:sz="6" w:space="2" w:color="6F6F6F" w:themeColor="accent1"/>
      </w:pBdr>
      <w:spacing w:before="300" w:after="0"/>
      <w:outlineLvl w:val="2"/>
    </w:pPr>
    <w:rPr>
      <w:caps/>
      <w:color w:val="373737" w:themeColor="accent1" w:themeShade="7F"/>
      <w:spacing w:val="15"/>
    </w:rPr>
  </w:style>
  <w:style w:type="paragraph" w:styleId="Heading4">
    <w:name w:val="heading 4"/>
    <w:basedOn w:val="Normal"/>
    <w:next w:val="Normal"/>
    <w:link w:val="Heading4Char"/>
    <w:uiPriority w:val="9"/>
    <w:semiHidden/>
    <w:unhideWhenUsed/>
    <w:qFormat/>
    <w:rsid w:val="00B2798A"/>
    <w:pPr>
      <w:pBdr>
        <w:top w:val="dotted" w:sz="6" w:space="2" w:color="6F6F6F" w:themeColor="accent1"/>
      </w:pBdr>
      <w:spacing w:before="200" w:after="0"/>
      <w:outlineLvl w:val="3"/>
    </w:pPr>
    <w:rPr>
      <w:caps/>
      <w:color w:val="535353" w:themeColor="accent1" w:themeShade="BF"/>
      <w:spacing w:val="10"/>
    </w:rPr>
  </w:style>
  <w:style w:type="paragraph" w:styleId="Heading5">
    <w:name w:val="heading 5"/>
    <w:basedOn w:val="Normal"/>
    <w:next w:val="Normal"/>
    <w:link w:val="Heading5Char"/>
    <w:uiPriority w:val="9"/>
    <w:semiHidden/>
    <w:unhideWhenUsed/>
    <w:qFormat/>
    <w:rsid w:val="00B2798A"/>
    <w:pPr>
      <w:pBdr>
        <w:bottom w:val="single" w:sz="6" w:space="1" w:color="6F6F6F" w:themeColor="accent1"/>
      </w:pBdr>
      <w:spacing w:before="200" w:after="0"/>
      <w:outlineLvl w:val="4"/>
    </w:pPr>
    <w:rPr>
      <w:caps/>
      <w:color w:val="535353" w:themeColor="accent1" w:themeShade="BF"/>
      <w:spacing w:val="10"/>
    </w:rPr>
  </w:style>
  <w:style w:type="paragraph" w:styleId="Heading6">
    <w:name w:val="heading 6"/>
    <w:basedOn w:val="Normal"/>
    <w:next w:val="Normal"/>
    <w:link w:val="Heading6Char"/>
    <w:uiPriority w:val="9"/>
    <w:semiHidden/>
    <w:unhideWhenUsed/>
    <w:qFormat/>
    <w:rsid w:val="00B2798A"/>
    <w:pPr>
      <w:pBdr>
        <w:bottom w:val="dotted" w:sz="6" w:space="1" w:color="6F6F6F" w:themeColor="accent1"/>
      </w:pBdr>
      <w:spacing w:before="200" w:after="0"/>
      <w:outlineLvl w:val="5"/>
    </w:pPr>
    <w:rPr>
      <w:caps/>
      <w:color w:val="535353" w:themeColor="accent1" w:themeShade="BF"/>
      <w:spacing w:val="10"/>
    </w:rPr>
  </w:style>
  <w:style w:type="paragraph" w:styleId="Heading7">
    <w:name w:val="heading 7"/>
    <w:basedOn w:val="Normal"/>
    <w:next w:val="Normal"/>
    <w:link w:val="Heading7Char"/>
    <w:uiPriority w:val="9"/>
    <w:semiHidden/>
    <w:unhideWhenUsed/>
    <w:qFormat/>
    <w:rsid w:val="00B2798A"/>
    <w:pPr>
      <w:spacing w:before="200" w:after="0"/>
      <w:outlineLvl w:val="6"/>
    </w:pPr>
    <w:rPr>
      <w:caps/>
      <w:color w:val="535353" w:themeColor="accent1" w:themeShade="BF"/>
      <w:spacing w:val="10"/>
    </w:rPr>
  </w:style>
  <w:style w:type="paragraph" w:styleId="Heading8">
    <w:name w:val="heading 8"/>
    <w:basedOn w:val="Normal"/>
    <w:next w:val="Normal"/>
    <w:link w:val="Heading8Char"/>
    <w:uiPriority w:val="9"/>
    <w:semiHidden/>
    <w:unhideWhenUsed/>
    <w:qFormat/>
    <w:rsid w:val="00B2798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2798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98A"/>
    <w:rPr>
      <w:caps/>
      <w:color w:val="FFFFFF" w:themeColor="background1"/>
      <w:spacing w:val="15"/>
      <w:sz w:val="22"/>
      <w:szCs w:val="22"/>
      <w:shd w:val="clear" w:color="auto" w:fill="6F6F6F" w:themeFill="accent1"/>
    </w:rPr>
  </w:style>
  <w:style w:type="character" w:customStyle="1" w:styleId="Heading2Char">
    <w:name w:val="Heading 2 Char"/>
    <w:basedOn w:val="DefaultParagraphFont"/>
    <w:link w:val="Heading2"/>
    <w:uiPriority w:val="9"/>
    <w:rsid w:val="00B2798A"/>
    <w:rPr>
      <w:caps/>
      <w:spacing w:val="15"/>
      <w:shd w:val="clear" w:color="auto" w:fill="E2E2E2" w:themeFill="accent1" w:themeFillTint="33"/>
    </w:rPr>
  </w:style>
  <w:style w:type="character" w:customStyle="1" w:styleId="Heading3Char">
    <w:name w:val="Heading 3 Char"/>
    <w:basedOn w:val="DefaultParagraphFont"/>
    <w:link w:val="Heading3"/>
    <w:uiPriority w:val="9"/>
    <w:rsid w:val="00B2798A"/>
    <w:rPr>
      <w:caps/>
      <w:color w:val="373737" w:themeColor="accent1" w:themeShade="7F"/>
      <w:spacing w:val="15"/>
    </w:rPr>
  </w:style>
  <w:style w:type="character" w:customStyle="1" w:styleId="Heading4Char">
    <w:name w:val="Heading 4 Char"/>
    <w:basedOn w:val="DefaultParagraphFont"/>
    <w:link w:val="Heading4"/>
    <w:uiPriority w:val="9"/>
    <w:semiHidden/>
    <w:rsid w:val="00B2798A"/>
    <w:rPr>
      <w:caps/>
      <w:color w:val="535353" w:themeColor="accent1" w:themeShade="BF"/>
      <w:spacing w:val="10"/>
    </w:rPr>
  </w:style>
  <w:style w:type="character" w:customStyle="1" w:styleId="Heading5Char">
    <w:name w:val="Heading 5 Char"/>
    <w:basedOn w:val="DefaultParagraphFont"/>
    <w:link w:val="Heading5"/>
    <w:uiPriority w:val="9"/>
    <w:semiHidden/>
    <w:rsid w:val="00B2798A"/>
    <w:rPr>
      <w:caps/>
      <w:color w:val="535353" w:themeColor="accent1" w:themeShade="BF"/>
      <w:spacing w:val="10"/>
    </w:rPr>
  </w:style>
  <w:style w:type="character" w:customStyle="1" w:styleId="Heading6Char">
    <w:name w:val="Heading 6 Char"/>
    <w:basedOn w:val="DefaultParagraphFont"/>
    <w:link w:val="Heading6"/>
    <w:uiPriority w:val="9"/>
    <w:semiHidden/>
    <w:rsid w:val="00B2798A"/>
    <w:rPr>
      <w:caps/>
      <w:color w:val="535353" w:themeColor="accent1" w:themeShade="BF"/>
      <w:spacing w:val="10"/>
    </w:rPr>
  </w:style>
  <w:style w:type="character" w:customStyle="1" w:styleId="Heading7Char">
    <w:name w:val="Heading 7 Char"/>
    <w:basedOn w:val="DefaultParagraphFont"/>
    <w:link w:val="Heading7"/>
    <w:uiPriority w:val="9"/>
    <w:semiHidden/>
    <w:rsid w:val="00B2798A"/>
    <w:rPr>
      <w:caps/>
      <w:color w:val="535353" w:themeColor="accent1" w:themeShade="BF"/>
      <w:spacing w:val="10"/>
    </w:rPr>
  </w:style>
  <w:style w:type="character" w:customStyle="1" w:styleId="Heading8Char">
    <w:name w:val="Heading 8 Char"/>
    <w:basedOn w:val="DefaultParagraphFont"/>
    <w:link w:val="Heading8"/>
    <w:uiPriority w:val="9"/>
    <w:semiHidden/>
    <w:rsid w:val="00B2798A"/>
    <w:rPr>
      <w:caps/>
      <w:spacing w:val="10"/>
      <w:sz w:val="18"/>
      <w:szCs w:val="18"/>
    </w:rPr>
  </w:style>
  <w:style w:type="character" w:customStyle="1" w:styleId="Heading9Char">
    <w:name w:val="Heading 9 Char"/>
    <w:basedOn w:val="DefaultParagraphFont"/>
    <w:link w:val="Heading9"/>
    <w:uiPriority w:val="9"/>
    <w:semiHidden/>
    <w:rsid w:val="00B2798A"/>
    <w:rPr>
      <w:i/>
      <w:iCs/>
      <w:caps/>
      <w:spacing w:val="10"/>
      <w:sz w:val="18"/>
      <w:szCs w:val="18"/>
    </w:rPr>
  </w:style>
  <w:style w:type="paragraph" w:styleId="Caption">
    <w:name w:val="caption"/>
    <w:basedOn w:val="Normal"/>
    <w:next w:val="Normal"/>
    <w:uiPriority w:val="35"/>
    <w:semiHidden/>
    <w:unhideWhenUsed/>
    <w:qFormat/>
    <w:rsid w:val="00B2798A"/>
    <w:rPr>
      <w:b/>
      <w:bCs/>
      <w:color w:val="535353" w:themeColor="accent1" w:themeShade="BF"/>
      <w:sz w:val="16"/>
      <w:szCs w:val="16"/>
    </w:rPr>
  </w:style>
  <w:style w:type="paragraph" w:styleId="Title">
    <w:name w:val="Title"/>
    <w:basedOn w:val="Normal"/>
    <w:next w:val="Normal"/>
    <w:link w:val="TitleChar"/>
    <w:uiPriority w:val="10"/>
    <w:qFormat/>
    <w:rsid w:val="00B2798A"/>
    <w:pPr>
      <w:spacing w:before="0" w:after="0"/>
    </w:pPr>
    <w:rPr>
      <w:rFonts w:asciiTheme="majorHAnsi" w:eastAsiaTheme="majorEastAsia" w:hAnsiTheme="majorHAnsi" w:cstheme="majorBidi"/>
      <w:caps/>
      <w:color w:val="6F6F6F" w:themeColor="accent1"/>
      <w:spacing w:val="10"/>
      <w:sz w:val="52"/>
      <w:szCs w:val="52"/>
    </w:rPr>
  </w:style>
  <w:style w:type="character" w:customStyle="1" w:styleId="TitleChar">
    <w:name w:val="Title Char"/>
    <w:basedOn w:val="DefaultParagraphFont"/>
    <w:link w:val="Title"/>
    <w:uiPriority w:val="10"/>
    <w:rsid w:val="00B2798A"/>
    <w:rPr>
      <w:rFonts w:asciiTheme="majorHAnsi" w:eastAsiaTheme="majorEastAsia" w:hAnsiTheme="majorHAnsi" w:cstheme="majorBidi"/>
      <w:caps/>
      <w:color w:val="6F6F6F" w:themeColor="accent1"/>
      <w:spacing w:val="10"/>
      <w:sz w:val="52"/>
      <w:szCs w:val="52"/>
    </w:rPr>
  </w:style>
  <w:style w:type="paragraph" w:styleId="Subtitle">
    <w:name w:val="Subtitle"/>
    <w:basedOn w:val="Normal"/>
    <w:next w:val="Normal"/>
    <w:link w:val="SubtitleChar"/>
    <w:uiPriority w:val="11"/>
    <w:qFormat/>
    <w:rsid w:val="00B2798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2798A"/>
    <w:rPr>
      <w:caps/>
      <w:color w:val="595959" w:themeColor="text1" w:themeTint="A6"/>
      <w:spacing w:val="10"/>
      <w:sz w:val="21"/>
      <w:szCs w:val="21"/>
    </w:rPr>
  </w:style>
  <w:style w:type="character" w:styleId="Strong">
    <w:name w:val="Strong"/>
    <w:uiPriority w:val="22"/>
    <w:qFormat/>
    <w:rsid w:val="00B2798A"/>
    <w:rPr>
      <w:b/>
      <w:bCs/>
    </w:rPr>
  </w:style>
  <w:style w:type="character" w:styleId="Emphasis">
    <w:name w:val="Emphasis"/>
    <w:uiPriority w:val="20"/>
    <w:qFormat/>
    <w:rsid w:val="00B2798A"/>
    <w:rPr>
      <w:caps/>
      <w:color w:val="373737" w:themeColor="accent1" w:themeShade="7F"/>
      <w:spacing w:val="5"/>
    </w:rPr>
  </w:style>
  <w:style w:type="paragraph" w:styleId="NoSpacing">
    <w:name w:val="No Spacing"/>
    <w:uiPriority w:val="1"/>
    <w:qFormat/>
    <w:rsid w:val="00B2798A"/>
    <w:pPr>
      <w:spacing w:after="0" w:line="240" w:lineRule="auto"/>
    </w:pPr>
  </w:style>
  <w:style w:type="paragraph" w:styleId="Quote">
    <w:name w:val="Quote"/>
    <w:basedOn w:val="Normal"/>
    <w:next w:val="Normal"/>
    <w:link w:val="QuoteChar"/>
    <w:uiPriority w:val="29"/>
    <w:qFormat/>
    <w:rsid w:val="00B2798A"/>
    <w:rPr>
      <w:i/>
      <w:iCs/>
      <w:sz w:val="24"/>
      <w:szCs w:val="24"/>
    </w:rPr>
  </w:style>
  <w:style w:type="character" w:customStyle="1" w:styleId="QuoteChar">
    <w:name w:val="Quote Char"/>
    <w:basedOn w:val="DefaultParagraphFont"/>
    <w:link w:val="Quote"/>
    <w:uiPriority w:val="29"/>
    <w:rsid w:val="00B2798A"/>
    <w:rPr>
      <w:i/>
      <w:iCs/>
      <w:sz w:val="24"/>
      <w:szCs w:val="24"/>
    </w:rPr>
  </w:style>
  <w:style w:type="paragraph" w:styleId="IntenseQuote">
    <w:name w:val="Intense Quote"/>
    <w:basedOn w:val="Normal"/>
    <w:next w:val="Normal"/>
    <w:link w:val="IntenseQuoteChar"/>
    <w:uiPriority w:val="30"/>
    <w:qFormat/>
    <w:rsid w:val="00B2798A"/>
    <w:pPr>
      <w:spacing w:before="240" w:after="240" w:line="240" w:lineRule="auto"/>
      <w:ind w:left="1080" w:right="1080"/>
      <w:jc w:val="center"/>
    </w:pPr>
    <w:rPr>
      <w:color w:val="6F6F6F" w:themeColor="accent1"/>
      <w:sz w:val="24"/>
      <w:szCs w:val="24"/>
    </w:rPr>
  </w:style>
  <w:style w:type="character" w:customStyle="1" w:styleId="IntenseQuoteChar">
    <w:name w:val="Intense Quote Char"/>
    <w:basedOn w:val="DefaultParagraphFont"/>
    <w:link w:val="IntenseQuote"/>
    <w:uiPriority w:val="30"/>
    <w:rsid w:val="00B2798A"/>
    <w:rPr>
      <w:color w:val="6F6F6F" w:themeColor="accent1"/>
      <w:sz w:val="24"/>
      <w:szCs w:val="24"/>
    </w:rPr>
  </w:style>
  <w:style w:type="character" w:styleId="SubtleEmphasis">
    <w:name w:val="Subtle Emphasis"/>
    <w:uiPriority w:val="19"/>
    <w:qFormat/>
    <w:rsid w:val="00B2798A"/>
    <w:rPr>
      <w:i/>
      <w:iCs/>
      <w:color w:val="373737" w:themeColor="accent1" w:themeShade="7F"/>
    </w:rPr>
  </w:style>
  <w:style w:type="character" w:styleId="IntenseEmphasis">
    <w:name w:val="Intense Emphasis"/>
    <w:uiPriority w:val="21"/>
    <w:qFormat/>
    <w:rsid w:val="00B2798A"/>
    <w:rPr>
      <w:b/>
      <w:bCs/>
      <w:caps/>
      <w:color w:val="373737" w:themeColor="accent1" w:themeShade="7F"/>
      <w:spacing w:val="10"/>
    </w:rPr>
  </w:style>
  <w:style w:type="character" w:styleId="SubtleReference">
    <w:name w:val="Subtle Reference"/>
    <w:uiPriority w:val="31"/>
    <w:qFormat/>
    <w:rsid w:val="00B2798A"/>
    <w:rPr>
      <w:b/>
      <w:bCs/>
      <w:color w:val="6F6F6F" w:themeColor="accent1"/>
    </w:rPr>
  </w:style>
  <w:style w:type="character" w:styleId="IntenseReference">
    <w:name w:val="Intense Reference"/>
    <w:uiPriority w:val="32"/>
    <w:qFormat/>
    <w:rsid w:val="00B2798A"/>
    <w:rPr>
      <w:b/>
      <w:bCs/>
      <w:i/>
      <w:iCs/>
      <w:caps/>
      <w:color w:val="6F6F6F" w:themeColor="accent1"/>
    </w:rPr>
  </w:style>
  <w:style w:type="character" w:styleId="BookTitle">
    <w:name w:val="Book Title"/>
    <w:uiPriority w:val="33"/>
    <w:qFormat/>
    <w:rsid w:val="00B2798A"/>
    <w:rPr>
      <w:b/>
      <w:bCs/>
      <w:i/>
      <w:iCs/>
      <w:spacing w:val="0"/>
    </w:rPr>
  </w:style>
  <w:style w:type="paragraph" w:styleId="TOCHeading">
    <w:name w:val="TOC Heading"/>
    <w:basedOn w:val="Heading1"/>
    <w:next w:val="Normal"/>
    <w:uiPriority w:val="39"/>
    <w:semiHidden/>
    <w:unhideWhenUsed/>
    <w:qFormat/>
    <w:rsid w:val="00B2798A"/>
    <w:pPr>
      <w:outlineLvl w:val="9"/>
    </w:pPr>
  </w:style>
  <w:style w:type="paragraph" w:styleId="ListParagraph">
    <w:name w:val="List Paragraph"/>
    <w:basedOn w:val="Normal"/>
    <w:uiPriority w:val="34"/>
    <w:qFormat/>
    <w:rsid w:val="009C5A77"/>
    <w:pPr>
      <w:ind w:left="720"/>
      <w:contextualSpacing/>
    </w:pPr>
  </w:style>
  <w:style w:type="table" w:styleId="TableGrid">
    <w:name w:val="Table Grid"/>
    <w:basedOn w:val="TableNormal"/>
    <w:uiPriority w:val="39"/>
    <w:rsid w:val="009310B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9310B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Header">
    <w:name w:val="header"/>
    <w:basedOn w:val="Normal"/>
    <w:link w:val="HeaderChar"/>
    <w:uiPriority w:val="99"/>
    <w:unhideWhenUsed/>
    <w:rsid w:val="00D47BA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47BA9"/>
  </w:style>
  <w:style w:type="paragraph" w:styleId="Footer">
    <w:name w:val="footer"/>
    <w:basedOn w:val="Normal"/>
    <w:link w:val="FooterChar"/>
    <w:uiPriority w:val="99"/>
    <w:unhideWhenUsed/>
    <w:rsid w:val="00D47BA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47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AE40A16A701A4784D79AD07E28F7C7" ma:contentTypeVersion="16" ma:contentTypeDescription="Create a new document." ma:contentTypeScope="" ma:versionID="761b0fea3f5eb1f13f20f6d79b053e1c">
  <xsd:schema xmlns:xsd="http://www.w3.org/2001/XMLSchema" xmlns:xs="http://www.w3.org/2001/XMLSchema" xmlns:p="http://schemas.microsoft.com/office/2006/metadata/properties" xmlns:ns2="563f75b3-8b87-4296-89c5-450769c12396" xmlns:ns3="f97de097-8f18-49dc-8a43-ce07a158602b" targetNamespace="http://schemas.microsoft.com/office/2006/metadata/properties" ma:root="true" ma:fieldsID="dfb40f85b63f0a279ce28b5324a25cd7" ns2:_="" ns3:_="">
    <xsd:import namespace="563f75b3-8b87-4296-89c5-450769c12396"/>
    <xsd:import namespace="f97de097-8f18-49dc-8a43-ce07a15860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f75b3-8b87-4296-89c5-450769c123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41c255-03af-4756-9eb9-2c06ece15b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7de097-8f18-49dc-8a43-ce07a158602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36a8ae-c0d5-4ece-8325-2297606a1b36}" ma:internalName="TaxCatchAll" ma:showField="CatchAllData" ma:web="f97de097-8f18-49dc-8a43-ce07a15860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97de097-8f18-49dc-8a43-ce07a158602b" xsi:nil="true"/>
    <lcf76f155ced4ddcb4097134ff3c332f xmlns="563f75b3-8b87-4296-89c5-450769c1239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DCDCB-94C6-4811-ACDA-3B7AF351497B}"/>
</file>

<file path=customXml/itemProps2.xml><?xml version="1.0" encoding="utf-8"?>
<ds:datastoreItem xmlns:ds="http://schemas.openxmlformats.org/officeDocument/2006/customXml" ds:itemID="{7F5D3C43-2C8E-4F20-AFEA-5DBA8B16621C}">
  <ds:schemaRefs>
    <ds:schemaRef ds:uri="http://schemas.microsoft.com/sharepoint/v3/contenttype/forms"/>
  </ds:schemaRefs>
</ds:datastoreItem>
</file>

<file path=customXml/itemProps3.xml><?xml version="1.0" encoding="utf-8"?>
<ds:datastoreItem xmlns:ds="http://schemas.openxmlformats.org/officeDocument/2006/customXml" ds:itemID="{3A64A686-2B3E-48F1-BF2C-3EBE486C3F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30C44F-C569-4539-A8BB-7F016CA66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4</Pages>
  <Words>958</Words>
  <Characters>5466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 Fitzgerald</dc:creator>
  <cp:keywords/>
  <dc:description/>
  <cp:lastModifiedBy>Jes Fitzgerald</cp:lastModifiedBy>
  <cp:revision>88</cp:revision>
  <dcterms:created xsi:type="dcterms:W3CDTF">2022-04-05T04:49:00Z</dcterms:created>
  <dcterms:modified xsi:type="dcterms:W3CDTF">2022-06-08T05:28:00Z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0x010100E9AE40A16A701A4784D79AD07E28F7C7</vt:lpwstr>
  </property>
</Properties>
</file>